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4FFD" w14:textId="65A328A8" w:rsidR="006605BD" w:rsidRPr="00823F76" w:rsidRDefault="51E59405" w:rsidP="006605BD">
      <w:pPr>
        <w:rPr>
          <w:rFonts w:ascii="Times New Roman" w:hAnsi="Times New Roman" w:cs="Times New Roman"/>
          <w:b/>
          <w:bCs/>
          <w:sz w:val="24"/>
          <w:szCs w:val="24"/>
          <w:lang w:val="et-EE"/>
        </w:rPr>
      </w:pPr>
      <w:r w:rsidRPr="51E59405">
        <w:rPr>
          <w:rFonts w:ascii="Times New Roman" w:hAnsi="Times New Roman" w:cs="Times New Roman"/>
          <w:b/>
          <w:bCs/>
          <w:sz w:val="24"/>
          <w:szCs w:val="24"/>
          <w:lang w:val="et-EE"/>
        </w:rPr>
        <w:t>ÄMMAEMAND TASE 6 TAASTÕENDAJA ENESEANALÜÜS</w:t>
      </w:r>
    </w:p>
    <w:p w14:paraId="4B549C4A" w14:textId="77777777" w:rsidR="006605BD" w:rsidRPr="00823F76" w:rsidRDefault="006605BD" w:rsidP="006605BD">
      <w:pPr>
        <w:rPr>
          <w:rFonts w:ascii="Times New Roman" w:hAnsi="Times New Roman" w:cs="Times New Roman"/>
          <w:b/>
          <w:bCs/>
          <w:sz w:val="24"/>
          <w:szCs w:val="24"/>
          <w:lang w:val="et-EE"/>
        </w:rPr>
      </w:pPr>
    </w:p>
    <w:p w14:paraId="1D0E5557" w14:textId="74A0238E" w:rsidR="51E59405" w:rsidRDefault="51E59405" w:rsidP="51E59405">
      <w:pPr>
        <w:spacing w:line="360" w:lineRule="auto"/>
        <w:jc w:val="both"/>
        <w:rPr>
          <w:rFonts w:ascii="Times New Roman" w:eastAsia="Times New Roman" w:hAnsi="Times New Roman" w:cs="Times New Roman"/>
          <w:color w:val="000000" w:themeColor="text1"/>
          <w:sz w:val="24"/>
          <w:szCs w:val="24"/>
          <w:lang w:val="et-EE"/>
        </w:rPr>
      </w:pPr>
      <w:r w:rsidRPr="51E59405">
        <w:rPr>
          <w:rFonts w:ascii="Times New Roman" w:eastAsia="Times New Roman" w:hAnsi="Times New Roman" w:cs="Times New Roman"/>
          <w:b/>
          <w:bCs/>
          <w:color w:val="000000" w:themeColor="text1"/>
          <w:sz w:val="24"/>
          <w:szCs w:val="24"/>
          <w:lang w:val="et-EE"/>
        </w:rPr>
        <w:t>Eneseanalüüsi eesmärk on peegeldada ämmaemanda isikliku kutsealast arengut, hoiakuid, suhtumist ning teadmiste ja tegevuste omavahelist integreerimist igapäevases praktikas</w:t>
      </w:r>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Taastaotleja</w:t>
      </w:r>
      <w:proofErr w:type="spellEnd"/>
      <w:r w:rsidRPr="51E59405">
        <w:rPr>
          <w:rFonts w:ascii="Times New Roman" w:eastAsia="Times New Roman" w:hAnsi="Times New Roman" w:cs="Times New Roman"/>
          <w:color w:val="000000" w:themeColor="text1"/>
          <w:sz w:val="24"/>
          <w:szCs w:val="24"/>
          <w:lang w:val="et-EE"/>
        </w:rPr>
        <w:t xml:space="preserve"> eneseanalüüsis seob ämmaemand oskuslikult oma isikuliku eneseanalüüsi oma praktikas esinenud juhtumi(te)analüüsiga, luues </w:t>
      </w:r>
      <w:proofErr w:type="spellStart"/>
      <w:r w:rsidRPr="51E59405">
        <w:rPr>
          <w:rFonts w:ascii="Times New Roman" w:eastAsia="Times New Roman" w:hAnsi="Times New Roman" w:cs="Times New Roman"/>
          <w:color w:val="000000" w:themeColor="text1"/>
          <w:sz w:val="24"/>
          <w:szCs w:val="24"/>
          <w:lang w:val="et-EE"/>
        </w:rPr>
        <w:t>lõimunud</w:t>
      </w:r>
      <w:proofErr w:type="spellEnd"/>
      <w:r w:rsidRPr="51E59405">
        <w:rPr>
          <w:rFonts w:ascii="Times New Roman" w:eastAsia="Times New Roman" w:hAnsi="Times New Roman" w:cs="Times New Roman"/>
          <w:color w:val="000000" w:themeColor="text1"/>
          <w:sz w:val="24"/>
          <w:szCs w:val="24"/>
          <w:lang w:val="et-EE"/>
        </w:rPr>
        <w:t xml:space="preserve"> terviku praktika ning teooria vahel.</w:t>
      </w:r>
    </w:p>
    <w:p w14:paraId="45600381" w14:textId="733F8E83" w:rsidR="51E59405" w:rsidRDefault="51E59405" w:rsidP="51E59405">
      <w:pPr>
        <w:spacing w:line="360" w:lineRule="auto"/>
        <w:jc w:val="both"/>
        <w:rPr>
          <w:rFonts w:ascii="Times New Roman" w:eastAsia="Times New Roman" w:hAnsi="Times New Roman" w:cs="Times New Roman"/>
          <w:color w:val="000000" w:themeColor="text1"/>
          <w:sz w:val="24"/>
          <w:szCs w:val="24"/>
          <w:lang w:val="et-EE"/>
        </w:rPr>
      </w:pPr>
      <w:r w:rsidRPr="51E59405">
        <w:rPr>
          <w:rFonts w:ascii="Times New Roman" w:eastAsia="Times New Roman" w:hAnsi="Times New Roman" w:cs="Times New Roman"/>
          <w:color w:val="000000" w:themeColor="text1"/>
          <w:sz w:val="24"/>
          <w:szCs w:val="24"/>
          <w:lang w:val="et-EE"/>
        </w:rPr>
        <w:t xml:space="preserve">Eneseanalüüsi koostamisel lähtu </w:t>
      </w:r>
      <w:proofErr w:type="spellStart"/>
      <w:r w:rsidRPr="51E59405">
        <w:rPr>
          <w:rFonts w:ascii="Times New Roman" w:eastAsia="Times New Roman" w:hAnsi="Times New Roman" w:cs="Times New Roman"/>
          <w:color w:val="000000" w:themeColor="text1"/>
          <w:sz w:val="24"/>
          <w:szCs w:val="24"/>
          <w:lang w:val="et-EE"/>
        </w:rPr>
        <w:t>üldoskustest</w:t>
      </w:r>
      <w:proofErr w:type="spellEnd"/>
      <w:r w:rsidRPr="51E59405">
        <w:rPr>
          <w:rFonts w:ascii="Times New Roman" w:eastAsia="Times New Roman" w:hAnsi="Times New Roman" w:cs="Times New Roman"/>
          <w:color w:val="000000" w:themeColor="text1"/>
          <w:sz w:val="24"/>
          <w:szCs w:val="24"/>
          <w:lang w:val="et-EE"/>
        </w:rPr>
        <w:t>, kohustuslikest kompetentsidest ja läbivatest kompetentsidest ning viimase viie aasta töökogemusest. Vaata ka taotletava pädevuse kutsestandardit, kus on kirjeldatud tegevusnäitajad. Lähtu eneseanalüüsis ka hindamisstandardist ja hindamiskriteeriumitest.  Eneseanalüüsimisel on abiks toetavad küsimused. Eneseanalüüsis kasuta julgelt oma praktikas olnud juhtumit või juhtumeid ilmestamaks, kuidas sa erinevates olukordades käitud, millele tähelepanu pöörad ning millistele juhenditele, õigusaktidele jm-</w:t>
      </w:r>
      <w:proofErr w:type="spellStart"/>
      <w:r w:rsidRPr="51E59405">
        <w:rPr>
          <w:rFonts w:ascii="Times New Roman" w:eastAsia="Times New Roman" w:hAnsi="Times New Roman" w:cs="Times New Roman"/>
          <w:color w:val="000000" w:themeColor="text1"/>
          <w:sz w:val="24"/>
          <w:szCs w:val="24"/>
          <w:lang w:val="et-EE"/>
        </w:rPr>
        <w:t>le</w:t>
      </w:r>
      <w:proofErr w:type="spellEnd"/>
      <w:r w:rsidRPr="51E59405">
        <w:rPr>
          <w:rFonts w:ascii="Times New Roman" w:eastAsia="Times New Roman" w:hAnsi="Times New Roman" w:cs="Times New Roman"/>
          <w:color w:val="000000" w:themeColor="text1"/>
          <w:sz w:val="24"/>
          <w:szCs w:val="24"/>
          <w:lang w:val="et-EE"/>
        </w:rPr>
        <w:t xml:space="preserve"> oma töös toetud. Kui Sa teatud </w:t>
      </w:r>
      <w:proofErr w:type="spellStart"/>
      <w:r w:rsidRPr="51E59405">
        <w:rPr>
          <w:rFonts w:ascii="Times New Roman" w:eastAsia="Times New Roman" w:hAnsi="Times New Roman" w:cs="Times New Roman"/>
          <w:color w:val="000000" w:themeColor="text1"/>
          <w:sz w:val="24"/>
          <w:szCs w:val="24"/>
          <w:lang w:val="et-EE"/>
        </w:rPr>
        <w:t>ämmaemandusvaldkonnas</w:t>
      </w:r>
      <w:proofErr w:type="spellEnd"/>
      <w:r w:rsidRPr="51E59405">
        <w:rPr>
          <w:rFonts w:ascii="Times New Roman" w:eastAsia="Times New Roman" w:hAnsi="Times New Roman" w:cs="Times New Roman"/>
          <w:color w:val="000000" w:themeColor="text1"/>
          <w:sz w:val="24"/>
          <w:szCs w:val="24"/>
          <w:lang w:val="et-EE"/>
        </w:rPr>
        <w:t xml:space="preserve"> ei tegutse, siis kirjelda lähtudes elulistest olukordadest, mida Sa teeksid ja millele põhineksid kui Sa sellises olukorras oleksid ning mis dokumendid sinu tegevust reguleerivad.</w:t>
      </w:r>
    </w:p>
    <w:p w14:paraId="2CE16484" w14:textId="44386025" w:rsidR="51E59405" w:rsidRDefault="51E59405" w:rsidP="51E59405">
      <w:pPr>
        <w:spacing w:line="360" w:lineRule="auto"/>
        <w:jc w:val="both"/>
        <w:rPr>
          <w:rFonts w:ascii="Times New Roman" w:eastAsia="Times New Roman" w:hAnsi="Times New Roman" w:cs="Times New Roman"/>
          <w:color w:val="000000" w:themeColor="text1"/>
          <w:sz w:val="24"/>
          <w:szCs w:val="24"/>
        </w:rPr>
      </w:pPr>
      <w:r w:rsidRPr="51E59405">
        <w:rPr>
          <w:rFonts w:ascii="Times New Roman" w:eastAsia="Times New Roman" w:hAnsi="Times New Roman" w:cs="Times New Roman"/>
          <w:color w:val="000000" w:themeColor="text1"/>
          <w:sz w:val="24"/>
          <w:szCs w:val="24"/>
          <w:lang w:val="et-EE"/>
        </w:rPr>
        <w:t>Eraldi lehel on välja tood hindamiskriteeriumid, millest juhindub hindamiskomisjon. Sinu eneseanalüüsi loevad vähemalt kaks üksteisest sõltumatut hindamiskomisjoni liiget. Sinu töö on nende jaoks anonüümne, see tähendab et neil puudub informatsioon Sinu nime, töökoha jm suhtes. Kõik informatsioon, mida hindamiskomisjoni lugejad Sinust saavad, on see mida Sa siin eneseanalüüsis enda kohta kirjutad.</w:t>
      </w:r>
    </w:p>
    <w:p w14:paraId="43B3B598" w14:textId="22F4EC8F" w:rsidR="51E59405" w:rsidRDefault="51E59405" w:rsidP="51E59405">
      <w:pPr>
        <w:spacing w:line="360" w:lineRule="auto"/>
        <w:jc w:val="both"/>
        <w:rPr>
          <w:rFonts w:ascii="Times New Roman" w:eastAsia="Times New Roman" w:hAnsi="Times New Roman" w:cs="Times New Roman"/>
          <w:color w:val="000000" w:themeColor="text1"/>
          <w:sz w:val="24"/>
          <w:szCs w:val="24"/>
        </w:rPr>
      </w:pPr>
    </w:p>
    <w:p w14:paraId="74A27434" w14:textId="32C3DA15" w:rsidR="51E59405" w:rsidRDefault="51E59405" w:rsidP="51E59405">
      <w:pPr>
        <w:spacing w:line="360" w:lineRule="auto"/>
        <w:jc w:val="both"/>
        <w:rPr>
          <w:rFonts w:ascii="Times New Roman" w:eastAsia="Times New Roman" w:hAnsi="Times New Roman" w:cs="Times New Roman"/>
          <w:color w:val="000000" w:themeColor="text1"/>
          <w:sz w:val="24"/>
          <w:szCs w:val="24"/>
          <w:lang w:val="et-EE"/>
        </w:rPr>
      </w:pPr>
      <w:r w:rsidRPr="51E59405">
        <w:rPr>
          <w:rFonts w:ascii="Times New Roman" w:eastAsia="Times New Roman" w:hAnsi="Times New Roman" w:cs="Times New Roman"/>
          <w:b/>
          <w:bCs/>
          <w:color w:val="000000" w:themeColor="text1"/>
          <w:sz w:val="24"/>
          <w:szCs w:val="24"/>
          <w:lang w:val="et-EE"/>
        </w:rPr>
        <w:t>Eneseanalüüsi vormistamine:</w:t>
      </w:r>
    </w:p>
    <w:p w14:paraId="14F721AF" w14:textId="532D9A3C" w:rsidR="51E59405" w:rsidRDefault="51E59405" w:rsidP="51E59405">
      <w:pPr>
        <w:spacing w:line="360" w:lineRule="auto"/>
        <w:jc w:val="both"/>
        <w:rPr>
          <w:rFonts w:ascii="Times New Roman" w:eastAsia="Times New Roman" w:hAnsi="Times New Roman" w:cs="Times New Roman"/>
          <w:color w:val="000000" w:themeColor="text1"/>
          <w:sz w:val="24"/>
          <w:szCs w:val="24"/>
          <w:lang w:val="et-EE"/>
        </w:rPr>
      </w:pPr>
      <w:r w:rsidRPr="51E59405">
        <w:rPr>
          <w:rFonts w:ascii="Times New Roman" w:eastAsia="Times New Roman" w:hAnsi="Times New Roman" w:cs="Times New Roman"/>
          <w:color w:val="000000" w:themeColor="text1"/>
          <w:sz w:val="24"/>
          <w:szCs w:val="24"/>
          <w:lang w:val="et-EE"/>
        </w:rPr>
        <w:t>Töö sisuline maht on 10-15</w:t>
      </w:r>
      <w:r w:rsidRPr="51E59405">
        <w:rPr>
          <w:rFonts w:ascii="Times New Roman" w:eastAsia="Times New Roman" w:hAnsi="Times New Roman" w:cs="Times New Roman"/>
          <w:color w:val="FF0000"/>
          <w:sz w:val="24"/>
          <w:szCs w:val="24"/>
          <w:lang w:val="et-EE"/>
        </w:rPr>
        <w:t xml:space="preserve"> </w:t>
      </w:r>
      <w:r w:rsidRPr="51E59405">
        <w:rPr>
          <w:rFonts w:ascii="Times New Roman" w:eastAsia="Times New Roman" w:hAnsi="Times New Roman" w:cs="Times New Roman"/>
          <w:color w:val="000000" w:themeColor="text1"/>
          <w:sz w:val="24"/>
          <w:szCs w:val="24"/>
          <w:lang w:val="et-EE"/>
        </w:rPr>
        <w:t xml:space="preserve">lehekülge. Töö tekst vormistatakse “Times New Roman” formaadis, tähe suurusega 12, rööpjoonduses, reavahega 1,5. Töö vormistatakse PDF-i formaadis. Töö kirjutatakse ladusas selges eestikeeles ning erialaste lühendite kasutamisel pannakse esmakordsel mainimisel täissõna sulgudesse (näiteks NKN (nahakontakt)). Kirjutamisel kasutatakse korrektset terminoloogiat (nt </w:t>
      </w:r>
      <w:proofErr w:type="spellStart"/>
      <w:r w:rsidRPr="51E59405">
        <w:rPr>
          <w:rFonts w:ascii="Times New Roman" w:eastAsia="Times New Roman" w:hAnsi="Times New Roman" w:cs="Times New Roman"/>
          <w:color w:val="000000" w:themeColor="text1"/>
          <w:sz w:val="24"/>
          <w:szCs w:val="24"/>
          <w:lang w:val="et-EE"/>
        </w:rPr>
        <w:t>mekoniaalne</w:t>
      </w:r>
      <w:proofErr w:type="spellEnd"/>
      <w:r w:rsidRPr="51E59405">
        <w:rPr>
          <w:rFonts w:ascii="Times New Roman" w:eastAsia="Times New Roman" w:hAnsi="Times New Roman" w:cs="Times New Roman"/>
          <w:color w:val="000000" w:themeColor="text1"/>
          <w:sz w:val="24"/>
          <w:szCs w:val="24"/>
          <w:lang w:val="et-EE"/>
        </w:rPr>
        <w:t xml:space="preserve"> lootevesi mitte roheline lootevesi) ning diagnoosi nimetust vastavalt RHK-s kehtivatele diagnoosidele. Ladina keele kasutamisel veendutakse, et kirjapilt on korrektne.</w:t>
      </w:r>
    </w:p>
    <w:p w14:paraId="12942672" w14:textId="0ED3BD6B" w:rsidR="51E59405" w:rsidRDefault="51E59405" w:rsidP="51E59405">
      <w:pPr>
        <w:spacing w:line="360" w:lineRule="auto"/>
        <w:jc w:val="both"/>
        <w:rPr>
          <w:rFonts w:ascii="Times New Roman" w:eastAsia="Times New Roman" w:hAnsi="Times New Roman" w:cs="Times New Roman"/>
          <w:color w:val="000000" w:themeColor="text1"/>
          <w:sz w:val="24"/>
          <w:szCs w:val="24"/>
        </w:rPr>
      </w:pPr>
      <w:r w:rsidRPr="51E59405">
        <w:rPr>
          <w:rFonts w:ascii="Times New Roman" w:eastAsia="Times New Roman" w:hAnsi="Times New Roman" w:cs="Times New Roman"/>
          <w:color w:val="000000" w:themeColor="text1"/>
          <w:sz w:val="24"/>
          <w:szCs w:val="24"/>
          <w:lang w:val="et-EE"/>
        </w:rPr>
        <w:lastRenderedPageBreak/>
        <w:t xml:space="preserve">Iga kohustusliku kompetentsi juures kasutatakse vähemalt 4 selle valdkonnaga seotud juhendit, mis on kehtivad või muud tõenduspõhist materjali, mis on avaldatud viimase 10 aasta jooksul. Läbivate </w:t>
      </w:r>
      <w:proofErr w:type="spellStart"/>
      <w:r w:rsidRPr="51E59405">
        <w:rPr>
          <w:rFonts w:ascii="Times New Roman" w:eastAsia="Times New Roman" w:hAnsi="Times New Roman" w:cs="Times New Roman"/>
          <w:color w:val="000000" w:themeColor="text1"/>
          <w:sz w:val="24"/>
          <w:szCs w:val="24"/>
          <w:lang w:val="et-EE"/>
        </w:rPr>
        <w:t>kompententside</w:t>
      </w:r>
      <w:proofErr w:type="spellEnd"/>
      <w:r w:rsidRPr="51E59405">
        <w:rPr>
          <w:rFonts w:ascii="Times New Roman" w:eastAsia="Times New Roman" w:hAnsi="Times New Roman" w:cs="Times New Roman"/>
          <w:color w:val="000000" w:themeColor="text1"/>
          <w:sz w:val="24"/>
          <w:szCs w:val="24"/>
          <w:lang w:val="et-EE"/>
        </w:rPr>
        <w:t xml:space="preserve"> juures nimetatakse vähemalt 6 hetkel kehtivat õigusakti. Viitamisel kasutatakse otse linki juhendile või määrusele. Selle jaoks tehakse tekstis vastav juhend või määrus oma lauses aktiivseks ning parema hiireklõpsuga valitakse „Link“. Kui kasutatakse mõnda teist allikat, mille lingile viitamine võimalik ei ole, siis pannakse sulgudesse algallika autor(id), allika pealkiri, avaldaja ja allika avaldamise aasta (Nt. </w:t>
      </w:r>
      <w:proofErr w:type="spellStart"/>
      <w:r w:rsidRPr="51E59405">
        <w:rPr>
          <w:rFonts w:ascii="Times New Roman" w:eastAsia="Times New Roman" w:hAnsi="Times New Roman" w:cs="Times New Roman"/>
          <w:color w:val="000000" w:themeColor="text1"/>
          <w:sz w:val="24"/>
          <w:szCs w:val="24"/>
          <w:lang w:val="et-EE"/>
        </w:rPr>
        <w:t>Torloni</w:t>
      </w:r>
      <w:proofErr w:type="spellEnd"/>
      <w:r w:rsidRPr="51E59405">
        <w:rPr>
          <w:rFonts w:ascii="Times New Roman" w:eastAsia="Times New Roman" w:hAnsi="Times New Roman" w:cs="Times New Roman"/>
          <w:color w:val="000000" w:themeColor="text1"/>
          <w:sz w:val="24"/>
          <w:szCs w:val="24"/>
          <w:lang w:val="et-EE"/>
        </w:rPr>
        <w:t xml:space="preserve"> MR, </w:t>
      </w:r>
      <w:proofErr w:type="spellStart"/>
      <w:r w:rsidRPr="51E59405">
        <w:rPr>
          <w:rFonts w:ascii="Times New Roman" w:eastAsia="Times New Roman" w:hAnsi="Times New Roman" w:cs="Times New Roman"/>
          <w:color w:val="000000" w:themeColor="text1"/>
          <w:sz w:val="24"/>
          <w:szCs w:val="24"/>
          <w:lang w:val="et-EE"/>
        </w:rPr>
        <w:t>Betran</w:t>
      </w:r>
      <w:proofErr w:type="spellEnd"/>
      <w:r w:rsidRPr="51E59405">
        <w:rPr>
          <w:rFonts w:ascii="Times New Roman" w:eastAsia="Times New Roman" w:hAnsi="Times New Roman" w:cs="Times New Roman"/>
          <w:color w:val="000000" w:themeColor="text1"/>
          <w:sz w:val="24"/>
          <w:szCs w:val="24"/>
          <w:lang w:val="et-EE"/>
        </w:rPr>
        <w:t xml:space="preserve"> AP, </w:t>
      </w:r>
      <w:proofErr w:type="spellStart"/>
      <w:r w:rsidRPr="51E59405">
        <w:rPr>
          <w:rFonts w:ascii="Times New Roman" w:eastAsia="Times New Roman" w:hAnsi="Times New Roman" w:cs="Times New Roman"/>
          <w:color w:val="000000" w:themeColor="text1"/>
          <w:sz w:val="24"/>
          <w:szCs w:val="24"/>
          <w:lang w:val="et-EE"/>
        </w:rPr>
        <w:t>Souza</w:t>
      </w:r>
      <w:proofErr w:type="spellEnd"/>
      <w:r w:rsidRPr="51E59405">
        <w:rPr>
          <w:rFonts w:ascii="Times New Roman" w:eastAsia="Times New Roman" w:hAnsi="Times New Roman" w:cs="Times New Roman"/>
          <w:color w:val="000000" w:themeColor="text1"/>
          <w:sz w:val="24"/>
          <w:szCs w:val="24"/>
          <w:lang w:val="et-EE"/>
        </w:rPr>
        <w:t xml:space="preserve"> JP, </w:t>
      </w:r>
      <w:proofErr w:type="spellStart"/>
      <w:r w:rsidRPr="51E59405">
        <w:rPr>
          <w:rFonts w:ascii="Times New Roman" w:eastAsia="Times New Roman" w:hAnsi="Times New Roman" w:cs="Times New Roman"/>
          <w:color w:val="000000" w:themeColor="text1"/>
          <w:sz w:val="24"/>
          <w:szCs w:val="24"/>
          <w:lang w:val="et-EE"/>
        </w:rPr>
        <w:t>Widmer</w:t>
      </w:r>
      <w:proofErr w:type="spellEnd"/>
      <w:r w:rsidRPr="51E59405">
        <w:rPr>
          <w:rFonts w:ascii="Times New Roman" w:eastAsia="Times New Roman" w:hAnsi="Times New Roman" w:cs="Times New Roman"/>
          <w:color w:val="000000" w:themeColor="text1"/>
          <w:sz w:val="24"/>
          <w:szCs w:val="24"/>
          <w:lang w:val="et-EE"/>
        </w:rPr>
        <w:t xml:space="preserve"> M, </w:t>
      </w:r>
      <w:proofErr w:type="spellStart"/>
      <w:r w:rsidRPr="51E59405">
        <w:rPr>
          <w:rFonts w:ascii="Times New Roman" w:eastAsia="Times New Roman" w:hAnsi="Times New Roman" w:cs="Times New Roman"/>
          <w:color w:val="000000" w:themeColor="text1"/>
          <w:sz w:val="24"/>
          <w:szCs w:val="24"/>
          <w:lang w:val="et-EE"/>
        </w:rPr>
        <w:t>Allen</w:t>
      </w:r>
      <w:proofErr w:type="spellEnd"/>
      <w:r w:rsidRPr="51E59405">
        <w:rPr>
          <w:rFonts w:ascii="Times New Roman" w:eastAsia="Times New Roman" w:hAnsi="Times New Roman" w:cs="Times New Roman"/>
          <w:color w:val="000000" w:themeColor="text1"/>
          <w:sz w:val="24"/>
          <w:szCs w:val="24"/>
          <w:lang w:val="et-EE"/>
        </w:rPr>
        <w:t xml:space="preserve"> T et </w:t>
      </w:r>
      <w:proofErr w:type="spellStart"/>
      <w:r w:rsidRPr="51E59405">
        <w:rPr>
          <w:rFonts w:ascii="Times New Roman" w:eastAsia="Times New Roman" w:hAnsi="Times New Roman" w:cs="Times New Roman"/>
          <w:color w:val="000000" w:themeColor="text1"/>
          <w:sz w:val="24"/>
          <w:szCs w:val="24"/>
          <w:lang w:val="et-EE"/>
        </w:rPr>
        <w:t>al</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Classification</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for</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cesarean</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section</w:t>
      </w:r>
      <w:proofErr w:type="spellEnd"/>
      <w:r w:rsidRPr="51E59405">
        <w:rPr>
          <w:rFonts w:ascii="Times New Roman" w:eastAsia="Times New Roman" w:hAnsi="Times New Roman" w:cs="Times New Roman"/>
          <w:color w:val="000000" w:themeColor="text1"/>
          <w:sz w:val="24"/>
          <w:szCs w:val="24"/>
          <w:lang w:val="et-EE"/>
        </w:rPr>
        <w:t xml:space="preserve">: a </w:t>
      </w:r>
      <w:proofErr w:type="spellStart"/>
      <w:r w:rsidRPr="51E59405">
        <w:rPr>
          <w:rFonts w:ascii="Times New Roman" w:eastAsia="Times New Roman" w:hAnsi="Times New Roman" w:cs="Times New Roman"/>
          <w:color w:val="000000" w:themeColor="text1"/>
          <w:sz w:val="24"/>
          <w:szCs w:val="24"/>
          <w:lang w:val="et-EE"/>
        </w:rPr>
        <w:t>systematic</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review</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Plos</w:t>
      </w:r>
      <w:proofErr w:type="spellEnd"/>
      <w:r w:rsidRPr="51E59405">
        <w:rPr>
          <w:rFonts w:ascii="Times New Roman" w:eastAsia="Times New Roman" w:hAnsi="Times New Roman" w:cs="Times New Roman"/>
          <w:color w:val="000000" w:themeColor="text1"/>
          <w:sz w:val="24"/>
          <w:szCs w:val="24"/>
          <w:lang w:val="et-EE"/>
        </w:rPr>
        <w:t xml:space="preserve"> </w:t>
      </w:r>
      <w:proofErr w:type="spellStart"/>
      <w:r w:rsidRPr="51E59405">
        <w:rPr>
          <w:rFonts w:ascii="Times New Roman" w:eastAsia="Times New Roman" w:hAnsi="Times New Roman" w:cs="Times New Roman"/>
          <w:color w:val="000000" w:themeColor="text1"/>
          <w:sz w:val="24"/>
          <w:szCs w:val="24"/>
          <w:lang w:val="et-EE"/>
        </w:rPr>
        <w:t>One</w:t>
      </w:r>
      <w:proofErr w:type="spellEnd"/>
      <w:r w:rsidRPr="51E59405">
        <w:rPr>
          <w:rFonts w:ascii="Times New Roman" w:eastAsia="Times New Roman" w:hAnsi="Times New Roman" w:cs="Times New Roman"/>
          <w:color w:val="000000" w:themeColor="text1"/>
          <w:sz w:val="24"/>
          <w:szCs w:val="24"/>
          <w:lang w:val="et-EE"/>
        </w:rPr>
        <w:t>, 2011). Tea, et plagiaat on Sinu eneseanalüüsis see kui kasutad võõraste teoste, juhendite või mistahes allikate avaldamist enda omadena nendele viitamata.</w:t>
      </w:r>
    </w:p>
    <w:p w14:paraId="5A7B95C2" w14:textId="3873FD51" w:rsidR="51E59405" w:rsidRDefault="51E59405" w:rsidP="51E59405">
      <w:pPr>
        <w:rPr>
          <w:rFonts w:ascii="Times New Roman" w:eastAsia="Times New Roman" w:hAnsi="Times New Roman" w:cs="Times New Roman"/>
          <w:color w:val="000000" w:themeColor="text1"/>
          <w:sz w:val="24"/>
          <w:szCs w:val="24"/>
        </w:rPr>
      </w:pPr>
    </w:p>
    <w:p w14:paraId="56FB3368" w14:textId="2D010426" w:rsidR="51E59405" w:rsidRDefault="51E59405" w:rsidP="51E59405">
      <w:pPr>
        <w:rPr>
          <w:rFonts w:ascii="Times New Roman" w:eastAsia="Times New Roman" w:hAnsi="Times New Roman" w:cs="Times New Roman"/>
          <w:color w:val="000000" w:themeColor="text1"/>
          <w:sz w:val="24"/>
          <w:szCs w:val="24"/>
        </w:rPr>
      </w:pPr>
    </w:p>
    <w:p w14:paraId="6AE01910" w14:textId="44368819" w:rsidR="51E59405" w:rsidRDefault="51E59405" w:rsidP="51E59405">
      <w:pPr>
        <w:rPr>
          <w:rFonts w:ascii="Times New Roman" w:eastAsia="Times New Roman" w:hAnsi="Times New Roman" w:cs="Times New Roman"/>
          <w:color w:val="000000" w:themeColor="text1"/>
          <w:sz w:val="24"/>
          <w:szCs w:val="24"/>
        </w:rPr>
      </w:pPr>
    </w:p>
    <w:p w14:paraId="76D38FCB" w14:textId="5D96B698" w:rsidR="51E59405" w:rsidRDefault="51E59405" w:rsidP="51E59405">
      <w:pPr>
        <w:rPr>
          <w:rFonts w:ascii="Times New Roman" w:eastAsia="Times New Roman" w:hAnsi="Times New Roman" w:cs="Times New Roman"/>
          <w:color w:val="000000" w:themeColor="text1"/>
          <w:sz w:val="24"/>
          <w:szCs w:val="24"/>
        </w:rPr>
      </w:pPr>
    </w:p>
    <w:p w14:paraId="0C3FC863" w14:textId="7465912D" w:rsidR="51E59405" w:rsidRDefault="51E59405" w:rsidP="51E59405">
      <w:pPr>
        <w:rPr>
          <w:rFonts w:ascii="Times New Roman" w:eastAsia="Times New Roman" w:hAnsi="Times New Roman" w:cs="Times New Roman"/>
          <w:color w:val="000000" w:themeColor="text1"/>
          <w:sz w:val="24"/>
          <w:szCs w:val="24"/>
        </w:rPr>
      </w:pPr>
    </w:p>
    <w:p w14:paraId="7A68378C" w14:textId="0FE35C10" w:rsidR="51E59405" w:rsidRDefault="51E59405" w:rsidP="51E59405">
      <w:pPr>
        <w:rPr>
          <w:rFonts w:ascii="Times New Roman" w:eastAsia="Times New Roman" w:hAnsi="Times New Roman" w:cs="Times New Roman"/>
          <w:color w:val="000000" w:themeColor="text1"/>
          <w:sz w:val="24"/>
          <w:szCs w:val="24"/>
        </w:rPr>
      </w:pPr>
    </w:p>
    <w:p w14:paraId="5B044011" w14:textId="20EEAAC4" w:rsidR="51E59405" w:rsidRDefault="51E59405" w:rsidP="51E59405">
      <w:pPr>
        <w:rPr>
          <w:rFonts w:ascii="Times New Roman" w:eastAsia="Times New Roman" w:hAnsi="Times New Roman" w:cs="Times New Roman"/>
          <w:color w:val="000000" w:themeColor="text1"/>
          <w:sz w:val="24"/>
          <w:szCs w:val="24"/>
        </w:rPr>
      </w:pPr>
    </w:p>
    <w:p w14:paraId="46598193" w14:textId="27FA14CD" w:rsidR="51E59405" w:rsidRDefault="51E59405" w:rsidP="51E59405">
      <w:pPr>
        <w:rPr>
          <w:rFonts w:ascii="Times New Roman" w:eastAsia="Times New Roman" w:hAnsi="Times New Roman" w:cs="Times New Roman"/>
          <w:color w:val="000000" w:themeColor="text1"/>
          <w:sz w:val="24"/>
          <w:szCs w:val="24"/>
        </w:rPr>
      </w:pPr>
    </w:p>
    <w:p w14:paraId="64D3D9D9" w14:textId="4790241D" w:rsidR="51E59405" w:rsidRDefault="51E59405" w:rsidP="51E59405">
      <w:pPr>
        <w:rPr>
          <w:rFonts w:ascii="Times New Roman" w:eastAsia="Times New Roman" w:hAnsi="Times New Roman" w:cs="Times New Roman"/>
          <w:color w:val="000000" w:themeColor="text1"/>
          <w:sz w:val="24"/>
          <w:szCs w:val="24"/>
        </w:rPr>
      </w:pPr>
    </w:p>
    <w:p w14:paraId="7E8DB8EB" w14:textId="0A98D473" w:rsidR="51E59405" w:rsidRDefault="51E59405" w:rsidP="51E59405">
      <w:pPr>
        <w:rPr>
          <w:rFonts w:ascii="Times New Roman" w:eastAsia="Times New Roman" w:hAnsi="Times New Roman" w:cs="Times New Roman"/>
          <w:color w:val="000000" w:themeColor="text1"/>
          <w:sz w:val="24"/>
          <w:szCs w:val="24"/>
        </w:rPr>
      </w:pPr>
    </w:p>
    <w:p w14:paraId="5494AD61" w14:textId="01C7615F" w:rsidR="51E59405" w:rsidRDefault="51E59405" w:rsidP="51E59405">
      <w:pPr>
        <w:rPr>
          <w:rFonts w:ascii="Times New Roman" w:eastAsia="Times New Roman" w:hAnsi="Times New Roman" w:cs="Times New Roman"/>
          <w:color w:val="000000" w:themeColor="text1"/>
          <w:sz w:val="24"/>
          <w:szCs w:val="24"/>
        </w:rPr>
      </w:pPr>
    </w:p>
    <w:p w14:paraId="5C44C383" w14:textId="0B239099" w:rsidR="51E59405" w:rsidRDefault="51E59405" w:rsidP="51E59405">
      <w:pPr>
        <w:rPr>
          <w:rFonts w:ascii="Times New Roman" w:eastAsia="Times New Roman" w:hAnsi="Times New Roman" w:cs="Times New Roman"/>
          <w:color w:val="000000" w:themeColor="text1"/>
          <w:sz w:val="24"/>
          <w:szCs w:val="24"/>
        </w:rPr>
      </w:pPr>
    </w:p>
    <w:p w14:paraId="4CB63BE9" w14:textId="0946C9F7" w:rsidR="51E59405" w:rsidRDefault="51E59405" w:rsidP="51E59405">
      <w:pPr>
        <w:rPr>
          <w:rFonts w:ascii="Times New Roman" w:eastAsia="Times New Roman" w:hAnsi="Times New Roman" w:cs="Times New Roman"/>
          <w:color w:val="000000" w:themeColor="text1"/>
          <w:sz w:val="24"/>
          <w:szCs w:val="24"/>
        </w:rPr>
      </w:pPr>
    </w:p>
    <w:p w14:paraId="67B24A66" w14:textId="7216967C" w:rsidR="51E59405" w:rsidRDefault="51E59405" w:rsidP="51E59405">
      <w:pPr>
        <w:rPr>
          <w:rFonts w:ascii="Times New Roman" w:eastAsia="Times New Roman" w:hAnsi="Times New Roman" w:cs="Times New Roman"/>
          <w:color w:val="000000" w:themeColor="text1"/>
          <w:sz w:val="24"/>
          <w:szCs w:val="24"/>
        </w:rPr>
      </w:pPr>
    </w:p>
    <w:p w14:paraId="79B534DE" w14:textId="65FEC1D7" w:rsidR="51E59405" w:rsidRDefault="51E59405" w:rsidP="51E59405">
      <w:pPr>
        <w:rPr>
          <w:rFonts w:ascii="Times New Roman" w:eastAsia="Times New Roman" w:hAnsi="Times New Roman" w:cs="Times New Roman"/>
          <w:color w:val="000000" w:themeColor="text1"/>
          <w:sz w:val="24"/>
          <w:szCs w:val="24"/>
        </w:rPr>
      </w:pPr>
    </w:p>
    <w:p w14:paraId="4A1E96CA" w14:textId="0D07856B" w:rsidR="51E59405" w:rsidRDefault="51E59405" w:rsidP="51E59405">
      <w:pPr>
        <w:rPr>
          <w:rFonts w:ascii="Times New Roman" w:eastAsia="Times New Roman" w:hAnsi="Times New Roman" w:cs="Times New Roman"/>
          <w:color w:val="000000" w:themeColor="text1"/>
          <w:sz w:val="24"/>
          <w:szCs w:val="24"/>
        </w:rPr>
      </w:pPr>
    </w:p>
    <w:p w14:paraId="0CBE510E" w14:textId="1495F660" w:rsidR="51E59405" w:rsidRDefault="51E59405" w:rsidP="51E59405">
      <w:pPr>
        <w:rPr>
          <w:rFonts w:ascii="Times New Roman" w:eastAsia="Times New Roman" w:hAnsi="Times New Roman" w:cs="Times New Roman"/>
          <w:color w:val="000000" w:themeColor="text1"/>
          <w:sz w:val="24"/>
          <w:szCs w:val="24"/>
        </w:rPr>
      </w:pPr>
    </w:p>
    <w:p w14:paraId="426DA343" w14:textId="213CF735" w:rsidR="51E59405" w:rsidRDefault="51E59405" w:rsidP="51E59405">
      <w:pPr>
        <w:rPr>
          <w:rFonts w:ascii="Times New Roman" w:eastAsia="Times New Roman" w:hAnsi="Times New Roman" w:cs="Times New Roman"/>
          <w:color w:val="000000" w:themeColor="text1"/>
          <w:sz w:val="24"/>
          <w:szCs w:val="24"/>
        </w:rPr>
      </w:pPr>
    </w:p>
    <w:p w14:paraId="0BB2D203" w14:textId="52D64AEF" w:rsidR="51E59405" w:rsidRDefault="51E59405" w:rsidP="51E59405">
      <w:pPr>
        <w:rPr>
          <w:rFonts w:ascii="Times New Roman" w:eastAsia="Times New Roman" w:hAnsi="Times New Roman" w:cs="Times New Roman"/>
          <w:color w:val="000000" w:themeColor="text1"/>
          <w:sz w:val="24"/>
          <w:szCs w:val="24"/>
        </w:rPr>
      </w:pPr>
    </w:p>
    <w:p w14:paraId="4EB161A3" w14:textId="3884AB0F" w:rsidR="51E59405" w:rsidRDefault="51E59405" w:rsidP="51E59405">
      <w:pPr>
        <w:rPr>
          <w:rFonts w:ascii="Times New Roman" w:eastAsia="Times New Roman" w:hAnsi="Times New Roman" w:cs="Times New Roman"/>
          <w:color w:val="000000" w:themeColor="text1"/>
          <w:sz w:val="24"/>
          <w:szCs w:val="24"/>
        </w:rPr>
      </w:pPr>
    </w:p>
    <w:p w14:paraId="17B5EB5E" w14:textId="268DF005" w:rsidR="51E59405" w:rsidRDefault="51E59405" w:rsidP="51E59405">
      <w:pPr>
        <w:rPr>
          <w:rFonts w:ascii="Times New Roman" w:eastAsia="Times New Roman" w:hAnsi="Times New Roman" w:cs="Times New Roman"/>
          <w:color w:val="000000" w:themeColor="text1"/>
          <w:sz w:val="24"/>
          <w:szCs w:val="24"/>
        </w:rPr>
      </w:pPr>
      <w:r w:rsidRPr="51E59405">
        <w:rPr>
          <w:rFonts w:ascii="Times New Roman" w:eastAsia="Times New Roman" w:hAnsi="Times New Roman" w:cs="Times New Roman"/>
          <w:b/>
          <w:bCs/>
          <w:color w:val="000000" w:themeColor="text1"/>
          <w:sz w:val="24"/>
          <w:szCs w:val="24"/>
          <w:lang w:val="et-EE"/>
        </w:rPr>
        <w:t xml:space="preserve">Hindamiskriteeriumid: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835"/>
        <w:gridCol w:w="2550"/>
        <w:gridCol w:w="2550"/>
      </w:tblGrid>
      <w:tr w:rsidR="51E59405" w14:paraId="554DED2B" w14:textId="77777777" w:rsidTr="51E59405">
        <w:trPr>
          <w:trHeight w:val="300"/>
        </w:trPr>
        <w:tc>
          <w:tcPr>
            <w:tcW w:w="1410" w:type="dxa"/>
            <w:tcBorders>
              <w:top w:val="single" w:sz="6" w:space="0" w:color="auto"/>
              <w:left w:val="single" w:sz="6" w:space="0" w:color="auto"/>
            </w:tcBorders>
            <w:shd w:val="clear" w:color="auto" w:fill="A8D08D" w:themeFill="accent6" w:themeFillTint="99"/>
            <w:tcMar>
              <w:left w:w="105" w:type="dxa"/>
              <w:right w:w="105" w:type="dxa"/>
            </w:tcMar>
          </w:tcPr>
          <w:p w14:paraId="57A4301F" w14:textId="72B7EB4B" w:rsidR="51E59405" w:rsidRDefault="51E59405" w:rsidP="51E59405">
            <w:pPr>
              <w:spacing w:line="276" w:lineRule="auto"/>
              <w:rPr>
                <w:rFonts w:ascii="Times New Roman" w:eastAsia="Times New Roman" w:hAnsi="Times New Roman" w:cs="Times New Roman"/>
                <w:sz w:val="20"/>
                <w:szCs w:val="20"/>
              </w:rPr>
            </w:pPr>
          </w:p>
        </w:tc>
        <w:tc>
          <w:tcPr>
            <w:tcW w:w="2835" w:type="dxa"/>
            <w:tcBorders>
              <w:top w:val="single" w:sz="6" w:space="0" w:color="auto"/>
            </w:tcBorders>
            <w:shd w:val="clear" w:color="auto" w:fill="A8D08D" w:themeFill="accent6" w:themeFillTint="99"/>
            <w:tcMar>
              <w:left w:w="105" w:type="dxa"/>
              <w:right w:w="105" w:type="dxa"/>
            </w:tcMar>
          </w:tcPr>
          <w:p w14:paraId="0F124E5B" w14:textId="10C6BD91" w:rsidR="51E59405" w:rsidRDefault="51E59405" w:rsidP="51E59405">
            <w:pPr>
              <w:spacing w:line="276" w:lineRule="auto"/>
              <w:rPr>
                <w:rFonts w:ascii="Times New Roman" w:eastAsia="Times New Roman" w:hAnsi="Times New Roman" w:cs="Times New Roman"/>
                <w:sz w:val="20"/>
                <w:szCs w:val="20"/>
              </w:rPr>
            </w:pPr>
            <w:r w:rsidRPr="51E59405">
              <w:rPr>
                <w:rFonts w:ascii="Times New Roman" w:eastAsia="Times New Roman" w:hAnsi="Times New Roman" w:cs="Times New Roman"/>
                <w:b/>
                <w:bCs/>
                <w:sz w:val="20"/>
                <w:szCs w:val="20"/>
                <w:lang w:val="et-EE"/>
              </w:rPr>
              <w:t>Kutse ei omistata</w:t>
            </w:r>
          </w:p>
        </w:tc>
        <w:tc>
          <w:tcPr>
            <w:tcW w:w="2550" w:type="dxa"/>
            <w:tcBorders>
              <w:top w:val="single" w:sz="6" w:space="0" w:color="auto"/>
            </w:tcBorders>
            <w:shd w:val="clear" w:color="auto" w:fill="A8D08D" w:themeFill="accent6" w:themeFillTint="99"/>
            <w:tcMar>
              <w:left w:w="105" w:type="dxa"/>
              <w:right w:w="105" w:type="dxa"/>
            </w:tcMar>
          </w:tcPr>
          <w:p w14:paraId="1AC8E7D8" w14:textId="1E9114F9" w:rsidR="51E59405" w:rsidRDefault="51E59405" w:rsidP="51E59405">
            <w:pPr>
              <w:spacing w:line="276" w:lineRule="auto"/>
              <w:rPr>
                <w:rFonts w:ascii="Times New Roman" w:eastAsia="Times New Roman" w:hAnsi="Times New Roman" w:cs="Times New Roman"/>
                <w:sz w:val="20"/>
                <w:szCs w:val="20"/>
              </w:rPr>
            </w:pPr>
            <w:r w:rsidRPr="51E59405">
              <w:rPr>
                <w:rFonts w:ascii="Times New Roman" w:eastAsia="Times New Roman" w:hAnsi="Times New Roman" w:cs="Times New Roman"/>
                <w:b/>
                <w:bCs/>
                <w:sz w:val="20"/>
                <w:szCs w:val="20"/>
                <w:lang w:val="et-EE"/>
              </w:rPr>
              <w:t>Vestlus või eneseanalüüsi täiendamine</w:t>
            </w:r>
          </w:p>
        </w:tc>
        <w:tc>
          <w:tcPr>
            <w:tcW w:w="2550" w:type="dxa"/>
            <w:tcBorders>
              <w:top w:val="single" w:sz="6" w:space="0" w:color="auto"/>
              <w:right w:val="single" w:sz="6" w:space="0" w:color="auto"/>
            </w:tcBorders>
            <w:shd w:val="clear" w:color="auto" w:fill="A8D08D" w:themeFill="accent6" w:themeFillTint="99"/>
            <w:tcMar>
              <w:left w:w="105" w:type="dxa"/>
              <w:right w:w="105" w:type="dxa"/>
            </w:tcMar>
          </w:tcPr>
          <w:p w14:paraId="21A581E8" w14:textId="23B0A3CA" w:rsidR="51E59405" w:rsidRDefault="51E59405" w:rsidP="51E59405">
            <w:pPr>
              <w:spacing w:line="360" w:lineRule="auto"/>
              <w:rPr>
                <w:rFonts w:ascii="Times New Roman" w:eastAsia="Times New Roman" w:hAnsi="Times New Roman" w:cs="Times New Roman"/>
                <w:sz w:val="20"/>
                <w:szCs w:val="20"/>
              </w:rPr>
            </w:pPr>
            <w:r w:rsidRPr="51E59405">
              <w:rPr>
                <w:rFonts w:ascii="Times New Roman" w:eastAsia="Times New Roman" w:hAnsi="Times New Roman" w:cs="Times New Roman"/>
                <w:b/>
                <w:bCs/>
                <w:sz w:val="20"/>
                <w:szCs w:val="20"/>
                <w:lang w:val="et-EE"/>
              </w:rPr>
              <w:t>Kutse omistatakse</w:t>
            </w:r>
          </w:p>
        </w:tc>
      </w:tr>
      <w:tr w:rsidR="51E59405" w14:paraId="6904181E" w14:textId="77777777" w:rsidTr="51E59405">
        <w:trPr>
          <w:trHeight w:val="300"/>
        </w:trPr>
        <w:tc>
          <w:tcPr>
            <w:tcW w:w="1410" w:type="dxa"/>
            <w:tcBorders>
              <w:left w:val="single" w:sz="6" w:space="0" w:color="auto"/>
            </w:tcBorders>
            <w:tcMar>
              <w:left w:w="105" w:type="dxa"/>
              <w:right w:w="105" w:type="dxa"/>
            </w:tcMar>
          </w:tcPr>
          <w:p w14:paraId="39766463" w14:textId="6AEEEC4D"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Eneseanalüüs</w:t>
            </w:r>
          </w:p>
        </w:tc>
        <w:tc>
          <w:tcPr>
            <w:tcW w:w="2835" w:type="dxa"/>
            <w:tcMar>
              <w:left w:w="105" w:type="dxa"/>
              <w:right w:w="105" w:type="dxa"/>
            </w:tcMar>
          </w:tcPr>
          <w:p w14:paraId="0D1F89A1" w14:textId="30BEFED4"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Puudub oma tegevuse analüüs valdkondades iseseisvalt ämmaemanda pädevusest tulenevalt. Analüüsitud on üldist tegevust või peamiselt toimub suunamine teise spetsialisti juurde. </w:t>
            </w:r>
          </w:p>
        </w:tc>
        <w:tc>
          <w:tcPr>
            <w:tcW w:w="2550" w:type="dxa"/>
            <w:tcMar>
              <w:left w:w="105" w:type="dxa"/>
              <w:right w:w="105" w:type="dxa"/>
            </w:tcMar>
          </w:tcPr>
          <w:p w14:paraId="30CFD52B" w14:textId="5E4B430F"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Kõik kompetentsid ei ole kirjeldatud ja/või on osaliselt kirjeldatud, isiklik tegevus ja eneseareng üksikutes valdkondades, tõenduspõhise materjali vähene sidumine eneseanalüüsiga. </w:t>
            </w:r>
          </w:p>
        </w:tc>
        <w:tc>
          <w:tcPr>
            <w:tcW w:w="2550" w:type="dxa"/>
            <w:tcBorders>
              <w:right w:val="single" w:sz="6" w:space="0" w:color="auto"/>
            </w:tcBorders>
            <w:tcMar>
              <w:left w:w="105" w:type="dxa"/>
              <w:right w:w="105" w:type="dxa"/>
            </w:tcMar>
          </w:tcPr>
          <w:p w14:paraId="76953112" w14:textId="1E586307"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Kõik kompetentsid on kirjeldatud, selgelt on aru saada isiklik tegevus ja eneseareng, teooria ning praktika </w:t>
            </w:r>
            <w:proofErr w:type="spellStart"/>
            <w:r w:rsidRPr="51E59405">
              <w:rPr>
                <w:rFonts w:ascii="Times New Roman" w:eastAsia="Times New Roman" w:hAnsi="Times New Roman" w:cs="Times New Roman"/>
                <w:sz w:val="20"/>
                <w:szCs w:val="20"/>
                <w:lang w:val="et-EE"/>
              </w:rPr>
              <w:t>lõimuvad</w:t>
            </w:r>
            <w:proofErr w:type="spellEnd"/>
            <w:r w:rsidRPr="51E59405">
              <w:rPr>
                <w:rFonts w:ascii="Times New Roman" w:eastAsia="Times New Roman" w:hAnsi="Times New Roman" w:cs="Times New Roman"/>
                <w:sz w:val="20"/>
                <w:szCs w:val="20"/>
                <w:lang w:val="et-EE"/>
              </w:rPr>
              <w:t>, tõenduspõhine materjal on selgelt seotud eneseanalüüsiga. </w:t>
            </w:r>
          </w:p>
        </w:tc>
      </w:tr>
      <w:tr w:rsidR="51E59405" w14:paraId="0D59F0D3" w14:textId="77777777" w:rsidTr="51E59405">
        <w:trPr>
          <w:trHeight w:val="300"/>
        </w:trPr>
        <w:tc>
          <w:tcPr>
            <w:tcW w:w="1410" w:type="dxa"/>
            <w:tcBorders>
              <w:left w:val="single" w:sz="6" w:space="0" w:color="auto"/>
            </w:tcBorders>
            <w:tcMar>
              <w:left w:w="105" w:type="dxa"/>
              <w:right w:w="105" w:type="dxa"/>
            </w:tcMar>
          </w:tcPr>
          <w:p w14:paraId="5999EB84" w14:textId="1A94A8F1"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Patsiendi- ja/või kliendikesksus</w:t>
            </w:r>
          </w:p>
        </w:tc>
        <w:tc>
          <w:tcPr>
            <w:tcW w:w="2835" w:type="dxa"/>
            <w:tcMar>
              <w:left w:w="105" w:type="dxa"/>
              <w:right w:w="105" w:type="dxa"/>
            </w:tcMar>
          </w:tcPr>
          <w:p w14:paraId="0A4A3044" w14:textId="42A30F02"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Eneseanalüüsist ei selgu, kuidas taotleja näeb patsiendi- ja/või kliendikesksust oma igapäevases tegevuses: kaasamine, teadlik nõustamine, õigusloome jm.</w:t>
            </w:r>
          </w:p>
        </w:tc>
        <w:tc>
          <w:tcPr>
            <w:tcW w:w="2550" w:type="dxa"/>
            <w:tcMar>
              <w:left w:w="105" w:type="dxa"/>
              <w:right w:w="105" w:type="dxa"/>
            </w:tcMar>
          </w:tcPr>
          <w:p w14:paraId="3EB97635" w14:textId="0955CEF2"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On osaliselt kirjeldatud nii vajadused kui ka arenguvõimalused, kuid puuduvad viited juhenditele/õigusaktidele. </w:t>
            </w:r>
          </w:p>
        </w:tc>
        <w:tc>
          <w:tcPr>
            <w:tcW w:w="2550" w:type="dxa"/>
            <w:tcBorders>
              <w:right w:val="single" w:sz="6" w:space="0" w:color="auto"/>
            </w:tcBorders>
            <w:tcMar>
              <w:left w:w="105" w:type="dxa"/>
              <w:right w:w="105" w:type="dxa"/>
            </w:tcMar>
          </w:tcPr>
          <w:p w14:paraId="62F37B16" w14:textId="5E241CE7"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Patsiendi/kliendikesksus on eneseanalüüsi osa, kirjeldatud on nii vajadusi kui arendusvõimalusi, kasutatud on sobivaid allikaid.</w:t>
            </w:r>
          </w:p>
        </w:tc>
      </w:tr>
      <w:tr w:rsidR="51E59405" w14:paraId="7B72813E" w14:textId="77777777" w:rsidTr="51E59405">
        <w:trPr>
          <w:trHeight w:val="300"/>
        </w:trPr>
        <w:tc>
          <w:tcPr>
            <w:tcW w:w="1410" w:type="dxa"/>
            <w:tcBorders>
              <w:left w:val="single" w:sz="6" w:space="0" w:color="auto"/>
            </w:tcBorders>
            <w:tcMar>
              <w:left w:w="105" w:type="dxa"/>
              <w:right w:w="105" w:type="dxa"/>
            </w:tcMar>
          </w:tcPr>
          <w:p w14:paraId="7ED17985" w14:textId="35209D8B"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Eetilised lähtekohad</w:t>
            </w:r>
          </w:p>
        </w:tc>
        <w:tc>
          <w:tcPr>
            <w:tcW w:w="2835" w:type="dxa"/>
            <w:tcMar>
              <w:left w:w="105" w:type="dxa"/>
              <w:right w:w="105" w:type="dxa"/>
            </w:tcMar>
          </w:tcPr>
          <w:p w14:paraId="50D91A8F" w14:textId="010C8A00"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Puudub seos väärtushinnangute ja hoiakutega </w:t>
            </w:r>
            <w:proofErr w:type="spellStart"/>
            <w:r w:rsidRPr="51E59405">
              <w:rPr>
                <w:rFonts w:ascii="Times New Roman" w:eastAsia="Times New Roman" w:hAnsi="Times New Roman" w:cs="Times New Roman"/>
                <w:sz w:val="20"/>
                <w:szCs w:val="20"/>
                <w:lang w:val="et-EE"/>
              </w:rPr>
              <w:t>ämmaemanduse</w:t>
            </w:r>
            <w:proofErr w:type="spellEnd"/>
            <w:r w:rsidRPr="51E59405">
              <w:rPr>
                <w:rFonts w:ascii="Times New Roman" w:eastAsia="Times New Roman" w:hAnsi="Times New Roman" w:cs="Times New Roman"/>
                <w:sz w:val="20"/>
                <w:szCs w:val="20"/>
                <w:lang w:val="et-EE"/>
              </w:rPr>
              <w:t xml:space="preserve"> valdkonnas nii praktikas kui kutsealases vaates. </w:t>
            </w:r>
          </w:p>
        </w:tc>
        <w:tc>
          <w:tcPr>
            <w:tcW w:w="2550" w:type="dxa"/>
            <w:tcMar>
              <w:left w:w="105" w:type="dxa"/>
              <w:right w:w="105" w:type="dxa"/>
            </w:tcMar>
          </w:tcPr>
          <w:p w14:paraId="2F266112" w14:textId="7B17F26F"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Eetilised lähtekohad ei ole seostatud eneseanalüüsiga, vaid nimetatud mõned hoiakud ja väärtushinnangud mida tuleb järgida. </w:t>
            </w:r>
          </w:p>
        </w:tc>
        <w:tc>
          <w:tcPr>
            <w:tcW w:w="2550" w:type="dxa"/>
            <w:tcBorders>
              <w:right w:val="single" w:sz="6" w:space="0" w:color="auto"/>
            </w:tcBorders>
            <w:tcMar>
              <w:left w:w="105" w:type="dxa"/>
              <w:right w:w="105" w:type="dxa"/>
            </w:tcMar>
          </w:tcPr>
          <w:p w14:paraId="00CAFD73" w14:textId="1D069B19"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Eetilised lähtekohad on eneseanalüüsis läbivad. Kirjeldatud on nii hoiakud kui väärtushinnangud, mida on seotud nii patsiendi kui interdistsiplinaarse meeskonnaga. </w:t>
            </w:r>
          </w:p>
        </w:tc>
      </w:tr>
      <w:tr w:rsidR="51E59405" w14:paraId="71609C75" w14:textId="77777777" w:rsidTr="51E59405">
        <w:trPr>
          <w:trHeight w:val="300"/>
        </w:trPr>
        <w:tc>
          <w:tcPr>
            <w:tcW w:w="1410" w:type="dxa"/>
            <w:tcBorders>
              <w:left w:val="single" w:sz="6" w:space="0" w:color="auto"/>
            </w:tcBorders>
            <w:tcMar>
              <w:left w:w="105" w:type="dxa"/>
              <w:right w:w="105" w:type="dxa"/>
            </w:tcMar>
          </w:tcPr>
          <w:p w14:paraId="0F2DE028" w14:textId="55CABF5D"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Töö maht</w:t>
            </w:r>
          </w:p>
        </w:tc>
        <w:tc>
          <w:tcPr>
            <w:tcW w:w="2835" w:type="dxa"/>
            <w:tcMar>
              <w:left w:w="105" w:type="dxa"/>
              <w:right w:w="105" w:type="dxa"/>
            </w:tcMar>
          </w:tcPr>
          <w:p w14:paraId="074B47EE" w14:textId="387946D6"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Rohkem kui 15 lehekülge või vähem kui 9 lehekülge</w:t>
            </w:r>
          </w:p>
        </w:tc>
        <w:tc>
          <w:tcPr>
            <w:tcW w:w="2550" w:type="dxa"/>
            <w:tcMar>
              <w:left w:w="105" w:type="dxa"/>
              <w:right w:w="105" w:type="dxa"/>
            </w:tcMar>
          </w:tcPr>
          <w:p w14:paraId="3F24C657" w14:textId="0EAFFE02"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 xml:space="preserve">Rohkem kui 10 lehekülge ning esineb kordusi. </w:t>
            </w:r>
          </w:p>
        </w:tc>
        <w:tc>
          <w:tcPr>
            <w:tcW w:w="2550" w:type="dxa"/>
            <w:tcBorders>
              <w:right w:val="single" w:sz="6" w:space="0" w:color="auto"/>
            </w:tcBorders>
            <w:tcMar>
              <w:left w:w="105" w:type="dxa"/>
              <w:right w:w="105" w:type="dxa"/>
            </w:tcMar>
          </w:tcPr>
          <w:p w14:paraId="0142C4A5" w14:textId="66A1423B"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10–15 lehekülge.</w:t>
            </w:r>
          </w:p>
        </w:tc>
      </w:tr>
      <w:tr w:rsidR="51E59405" w14:paraId="1C736EBB" w14:textId="77777777" w:rsidTr="51E59405">
        <w:trPr>
          <w:trHeight w:val="300"/>
        </w:trPr>
        <w:tc>
          <w:tcPr>
            <w:tcW w:w="1410" w:type="dxa"/>
            <w:tcBorders>
              <w:left w:val="single" w:sz="6" w:space="0" w:color="auto"/>
            </w:tcBorders>
            <w:tcMar>
              <w:left w:w="105" w:type="dxa"/>
              <w:right w:w="105" w:type="dxa"/>
            </w:tcMar>
          </w:tcPr>
          <w:p w14:paraId="28583B96" w14:textId="06E752AF"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Keelekasutus</w:t>
            </w:r>
          </w:p>
        </w:tc>
        <w:tc>
          <w:tcPr>
            <w:tcW w:w="2835" w:type="dxa"/>
            <w:tcMar>
              <w:left w:w="105" w:type="dxa"/>
              <w:right w:w="105" w:type="dxa"/>
            </w:tcMar>
          </w:tcPr>
          <w:p w14:paraId="0CAFE3FE" w14:textId="28D2C0A6" w:rsidR="51E59405" w:rsidRDefault="51E59405" w:rsidP="51E59405">
            <w:pPr>
              <w:rPr>
                <w:rFonts w:ascii="Times New Roman" w:eastAsia="Times New Roman" w:hAnsi="Times New Roman" w:cs="Times New Roman"/>
                <w:color w:val="000000" w:themeColor="text1"/>
                <w:sz w:val="20"/>
                <w:szCs w:val="20"/>
              </w:rPr>
            </w:pPr>
            <w:r w:rsidRPr="51E59405">
              <w:rPr>
                <w:rFonts w:ascii="Times New Roman" w:eastAsia="Times New Roman" w:hAnsi="Times New Roman" w:cs="Times New Roman"/>
                <w:color w:val="000000" w:themeColor="text1"/>
                <w:sz w:val="20"/>
                <w:szCs w:val="20"/>
                <w:lang w:val="et-EE"/>
              </w:rPr>
              <w:t>Töös esineb palju terminoloogilisi vigu, tekst on kohati mõistetamatu. Kasutatud diagnoosid ei ole vastavuses kehtivate RHK diagnoosidega.</w:t>
            </w:r>
          </w:p>
          <w:p w14:paraId="4195B052" w14:textId="5581CC40" w:rsidR="51E59405" w:rsidRDefault="51E59405" w:rsidP="51E59405">
            <w:pPr>
              <w:rPr>
                <w:rFonts w:ascii="Times New Roman" w:eastAsia="Times New Roman" w:hAnsi="Times New Roman" w:cs="Times New Roman"/>
                <w:sz w:val="20"/>
                <w:szCs w:val="20"/>
              </w:rPr>
            </w:pPr>
          </w:p>
        </w:tc>
        <w:tc>
          <w:tcPr>
            <w:tcW w:w="2550" w:type="dxa"/>
            <w:tcMar>
              <w:left w:w="105" w:type="dxa"/>
              <w:right w:w="105" w:type="dxa"/>
            </w:tcMar>
          </w:tcPr>
          <w:p w14:paraId="65BF6FE6" w14:textId="04A7AF11" w:rsidR="51E59405" w:rsidRDefault="51E59405" w:rsidP="51E59405">
            <w:pPr>
              <w:rPr>
                <w:rFonts w:ascii="Times New Roman" w:eastAsia="Times New Roman" w:hAnsi="Times New Roman" w:cs="Times New Roman"/>
                <w:color w:val="000000" w:themeColor="text1"/>
                <w:sz w:val="20"/>
                <w:szCs w:val="20"/>
              </w:rPr>
            </w:pPr>
            <w:r w:rsidRPr="51E59405">
              <w:rPr>
                <w:rFonts w:ascii="Times New Roman" w:eastAsia="Times New Roman" w:hAnsi="Times New Roman" w:cs="Times New Roman"/>
                <w:color w:val="000000" w:themeColor="text1"/>
                <w:sz w:val="20"/>
                <w:szCs w:val="20"/>
                <w:lang w:val="et-EE"/>
              </w:rPr>
              <w:t>Esineb üksikuid terminoloogilisi vigu, esineb kõnekeelt, tekst hüplik ning raskesti arusaadav. Kasutatud diagnoosid on kirjutatud korrektselt vastavalt RHK diagnoosidele.</w:t>
            </w:r>
          </w:p>
          <w:p w14:paraId="1767A80C" w14:textId="0F4222C1" w:rsidR="51E59405" w:rsidRDefault="51E59405" w:rsidP="51E59405">
            <w:pPr>
              <w:rPr>
                <w:rFonts w:ascii="Times New Roman" w:eastAsia="Times New Roman" w:hAnsi="Times New Roman" w:cs="Times New Roman"/>
                <w:sz w:val="20"/>
                <w:szCs w:val="20"/>
              </w:rPr>
            </w:pPr>
          </w:p>
        </w:tc>
        <w:tc>
          <w:tcPr>
            <w:tcW w:w="2550" w:type="dxa"/>
            <w:tcBorders>
              <w:right w:val="single" w:sz="6" w:space="0" w:color="auto"/>
            </w:tcBorders>
            <w:tcMar>
              <w:left w:w="105" w:type="dxa"/>
              <w:right w:w="105" w:type="dxa"/>
            </w:tcMar>
          </w:tcPr>
          <w:p w14:paraId="30A0A4BC" w14:textId="475CEE84" w:rsidR="51E59405" w:rsidRDefault="51E59405" w:rsidP="51E59405">
            <w:pPr>
              <w:rPr>
                <w:rFonts w:ascii="Times New Roman" w:eastAsia="Times New Roman" w:hAnsi="Times New Roman" w:cs="Times New Roman"/>
                <w:color w:val="000000" w:themeColor="text1"/>
                <w:sz w:val="20"/>
                <w:szCs w:val="20"/>
              </w:rPr>
            </w:pPr>
            <w:r w:rsidRPr="51E59405">
              <w:rPr>
                <w:rFonts w:ascii="Times New Roman" w:eastAsia="Times New Roman" w:hAnsi="Times New Roman" w:cs="Times New Roman"/>
                <w:color w:val="000000" w:themeColor="text1"/>
                <w:sz w:val="20"/>
                <w:szCs w:val="20"/>
                <w:lang w:val="et-EE"/>
              </w:rPr>
              <w:t>Keeleliselt selge ja ladus lugemine, tekst on loogilise ülesehitusega. Kasutatud diagnoosid on kirjutatud korrektselt, vastavalt RHK diagnoosidele.</w:t>
            </w:r>
          </w:p>
          <w:p w14:paraId="61EE029B" w14:textId="0898712C" w:rsidR="51E59405" w:rsidRDefault="51E59405" w:rsidP="51E59405">
            <w:pPr>
              <w:rPr>
                <w:rFonts w:ascii="Times New Roman" w:eastAsia="Times New Roman" w:hAnsi="Times New Roman" w:cs="Times New Roman"/>
                <w:sz w:val="20"/>
                <w:szCs w:val="20"/>
              </w:rPr>
            </w:pPr>
          </w:p>
        </w:tc>
      </w:tr>
      <w:tr w:rsidR="51E59405" w14:paraId="77975335" w14:textId="77777777" w:rsidTr="51E59405">
        <w:trPr>
          <w:trHeight w:val="1215"/>
        </w:trPr>
        <w:tc>
          <w:tcPr>
            <w:tcW w:w="1410" w:type="dxa"/>
            <w:tcBorders>
              <w:left w:val="single" w:sz="6" w:space="0" w:color="auto"/>
              <w:bottom w:val="single" w:sz="6" w:space="0" w:color="auto"/>
            </w:tcBorders>
            <w:tcMar>
              <w:left w:w="105" w:type="dxa"/>
              <w:right w:w="105" w:type="dxa"/>
            </w:tcMar>
          </w:tcPr>
          <w:p w14:paraId="0B90310C" w14:textId="38D80155"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Viitamine</w:t>
            </w:r>
          </w:p>
        </w:tc>
        <w:tc>
          <w:tcPr>
            <w:tcW w:w="2835" w:type="dxa"/>
            <w:tcBorders>
              <w:bottom w:val="single" w:sz="6" w:space="0" w:color="auto"/>
            </w:tcBorders>
            <w:tcMar>
              <w:left w:w="105" w:type="dxa"/>
              <w:right w:w="105" w:type="dxa"/>
            </w:tcMar>
          </w:tcPr>
          <w:p w14:paraId="49785004" w14:textId="0F89DC7B" w:rsidR="51E59405" w:rsidRDefault="51E59405" w:rsidP="51E59405">
            <w:pPr>
              <w:rPr>
                <w:rFonts w:ascii="Times New Roman" w:eastAsia="Times New Roman" w:hAnsi="Times New Roman" w:cs="Times New Roman"/>
                <w:color w:val="000000" w:themeColor="text1"/>
                <w:sz w:val="20"/>
                <w:szCs w:val="20"/>
              </w:rPr>
            </w:pPr>
            <w:r w:rsidRPr="51E59405">
              <w:rPr>
                <w:rFonts w:ascii="Times New Roman" w:eastAsia="Times New Roman" w:hAnsi="Times New Roman" w:cs="Times New Roman"/>
                <w:color w:val="000000" w:themeColor="text1"/>
                <w:sz w:val="20"/>
                <w:szCs w:val="20"/>
                <w:lang w:val="et-EE"/>
              </w:rPr>
              <w:t>Esineb plagiaat, viited kasutatud allikatele puuduvad. Viited ei ole õigetele juhenditele või õigusaktidele. Kasutatud allikad on aegunud.</w:t>
            </w:r>
          </w:p>
          <w:p w14:paraId="7916B162" w14:textId="3D6F4671" w:rsidR="51E59405" w:rsidRDefault="51E59405" w:rsidP="51E59405">
            <w:pPr>
              <w:rPr>
                <w:rFonts w:ascii="Times New Roman" w:eastAsia="Times New Roman" w:hAnsi="Times New Roman" w:cs="Times New Roman"/>
                <w:sz w:val="20"/>
                <w:szCs w:val="20"/>
              </w:rPr>
            </w:pPr>
          </w:p>
        </w:tc>
        <w:tc>
          <w:tcPr>
            <w:tcW w:w="2550" w:type="dxa"/>
            <w:tcBorders>
              <w:bottom w:val="single" w:sz="6" w:space="0" w:color="auto"/>
            </w:tcBorders>
            <w:tcMar>
              <w:left w:w="105" w:type="dxa"/>
              <w:right w:w="105" w:type="dxa"/>
            </w:tcMar>
          </w:tcPr>
          <w:p w14:paraId="7E6AF6E3" w14:textId="6797047C"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Läbivates kompetentsides &gt;6 õigusakti, igas kohustuslikus kompetentsis &gt;4 juhendi. Allikad on kehtivad.</w:t>
            </w:r>
          </w:p>
        </w:tc>
        <w:tc>
          <w:tcPr>
            <w:tcW w:w="2550" w:type="dxa"/>
            <w:tcBorders>
              <w:bottom w:val="single" w:sz="6" w:space="0" w:color="auto"/>
              <w:right w:val="single" w:sz="6" w:space="0" w:color="auto"/>
            </w:tcBorders>
            <w:tcMar>
              <w:left w:w="105" w:type="dxa"/>
              <w:right w:w="105" w:type="dxa"/>
            </w:tcMar>
          </w:tcPr>
          <w:p w14:paraId="78D584C1" w14:textId="1A1777A1" w:rsidR="51E59405" w:rsidRDefault="51E59405" w:rsidP="51E59405">
            <w:pPr>
              <w:rPr>
                <w:rFonts w:ascii="Times New Roman" w:eastAsia="Times New Roman" w:hAnsi="Times New Roman" w:cs="Times New Roman"/>
                <w:sz w:val="20"/>
                <w:szCs w:val="20"/>
              </w:rPr>
            </w:pPr>
            <w:r w:rsidRPr="51E59405">
              <w:rPr>
                <w:rFonts w:ascii="Times New Roman" w:eastAsia="Times New Roman" w:hAnsi="Times New Roman" w:cs="Times New Roman"/>
                <w:sz w:val="20"/>
                <w:szCs w:val="20"/>
                <w:lang w:val="et-EE"/>
              </w:rPr>
              <w:t>Läbivates kompetentsides vähemalt 6 õigusakti, igas kohustuslikus kompetentsis vähemalt 4 juhendit. Allikad on kehtivad.</w:t>
            </w:r>
          </w:p>
        </w:tc>
      </w:tr>
    </w:tbl>
    <w:p w14:paraId="62390070" w14:textId="001B0E3C" w:rsidR="51E59405" w:rsidRDefault="51E59405" w:rsidP="51E59405">
      <w:pPr>
        <w:spacing w:line="360" w:lineRule="auto"/>
        <w:jc w:val="both"/>
        <w:rPr>
          <w:rFonts w:ascii="Times New Roman" w:eastAsia="Times New Roman" w:hAnsi="Times New Roman" w:cs="Times New Roman"/>
          <w:color w:val="000000" w:themeColor="text1"/>
          <w:sz w:val="24"/>
          <w:szCs w:val="24"/>
          <w:lang w:val="et-EE"/>
        </w:rPr>
      </w:pPr>
    </w:p>
    <w:p w14:paraId="5F43B1AD" w14:textId="45B7D4C2" w:rsidR="51E59405" w:rsidRDefault="51E59405" w:rsidP="51E59405">
      <w:pPr>
        <w:spacing w:line="360" w:lineRule="auto"/>
        <w:jc w:val="both"/>
        <w:rPr>
          <w:rFonts w:ascii="Times New Roman" w:hAnsi="Times New Roman" w:cs="Times New Roman"/>
          <w:sz w:val="24"/>
          <w:szCs w:val="24"/>
          <w:lang w:val="et-EE"/>
        </w:rPr>
      </w:pPr>
    </w:p>
    <w:p w14:paraId="217CE5D6" w14:textId="77777777" w:rsidR="006605BD" w:rsidRDefault="006605BD" w:rsidP="006605BD">
      <w:pPr>
        <w:spacing w:line="360" w:lineRule="auto"/>
        <w:jc w:val="both"/>
        <w:rPr>
          <w:rFonts w:ascii="Times New Roman" w:hAnsi="Times New Roman" w:cs="Times New Roman"/>
          <w:sz w:val="24"/>
          <w:szCs w:val="24"/>
          <w:lang w:val="et-EE"/>
        </w:rPr>
        <w:sectPr w:rsidR="006605BD" w:rsidSect="002E6E17">
          <w:footerReference w:type="default" r:id="rId7"/>
          <w:footerReference w:type="first" r:id="rId8"/>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6605BD" w:rsidRPr="00280431" w14:paraId="365C1C7E" w14:textId="77777777" w:rsidTr="002F165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4F8A0341"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7CABBD82" w14:textId="77777777" w:rsidR="006605BD" w:rsidRPr="00280431" w:rsidRDefault="006605BD" w:rsidP="0004461D">
            <w:pPr>
              <w:spacing w:after="0" w:line="240" w:lineRule="auto"/>
              <w:jc w:val="center"/>
              <w:textAlignment w:val="baseline"/>
              <w:rPr>
                <w:rFonts w:ascii="Times New Roman" w:eastAsia="Times New Roman" w:hAnsi="Times New Roman" w:cs="Times New Roman"/>
                <w:b/>
                <w:bCs/>
                <w:kern w:val="0"/>
                <w:sz w:val="24"/>
                <w:szCs w:val="24"/>
                <w14:ligatures w14:val="none"/>
              </w:rPr>
            </w:pPr>
            <w:r w:rsidRPr="00BD0D8D">
              <w:rPr>
                <w:rFonts w:ascii="Times New Roman" w:eastAsia="Times New Roman" w:hAnsi="Times New Roman" w:cs="Times New Roman"/>
                <w:b/>
                <w:bCs/>
                <w:color w:val="000000"/>
                <w:kern w:val="0"/>
                <w:sz w:val="24"/>
                <w:szCs w:val="24"/>
                <w14:ligatures w14:val="none"/>
              </w:rPr>
              <w:t>ÜLDKOMPETENTSID</w:t>
            </w:r>
            <w:r w:rsidRPr="00280431">
              <w:rPr>
                <w:rFonts w:ascii="Times New Roman" w:eastAsia="Times New Roman" w:hAnsi="Times New Roman" w:cs="Times New Roman"/>
                <w:b/>
                <w:bCs/>
                <w:color w:val="000000"/>
                <w:kern w:val="0"/>
                <w:sz w:val="24"/>
                <w:szCs w:val="24"/>
                <w14:ligatures w14:val="none"/>
              </w:rPr>
              <w:t> </w:t>
            </w:r>
          </w:p>
          <w:p w14:paraId="63922FD1"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68" w:type="dxa"/>
            <w:tcBorders>
              <w:top w:val="single" w:sz="6" w:space="0" w:color="auto"/>
              <w:left w:val="single" w:sz="6" w:space="0" w:color="auto"/>
              <w:bottom w:val="nil"/>
              <w:right w:val="nil"/>
            </w:tcBorders>
            <w:shd w:val="clear" w:color="auto" w:fill="auto"/>
            <w:hideMark/>
          </w:tcPr>
          <w:p w14:paraId="7A414E0C"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1B28F1C8" w14:textId="77777777" w:rsidTr="002F165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06BDEA9D"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lang w:val="et-EE"/>
                <w14:ligatures w14:val="none"/>
              </w:rPr>
              <w:t>Õppimine, enesejuhtimine ja lävimine</w:t>
            </w:r>
          </w:p>
          <w:p w14:paraId="3EDE3E89"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68" w:type="dxa"/>
            <w:tcBorders>
              <w:top w:val="nil"/>
              <w:left w:val="single" w:sz="6" w:space="0" w:color="auto"/>
              <w:bottom w:val="nil"/>
              <w:right w:val="nil"/>
            </w:tcBorders>
            <w:shd w:val="clear" w:color="auto" w:fill="auto"/>
            <w:hideMark/>
          </w:tcPr>
          <w:p w14:paraId="6F11DBC4"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73349759" w14:textId="77777777" w:rsidTr="002F165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4C5D3CC1" w14:textId="77777777" w:rsidR="006605BD" w:rsidRPr="00DC5BB8" w:rsidRDefault="006605BD" w:rsidP="006605BD">
            <w:pPr>
              <w:pStyle w:val="ListParagraph"/>
              <w:numPr>
                <w:ilvl w:val="0"/>
                <w:numId w:val="5"/>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 xml:space="preserve">Kirjelda, kuidas saaks </w:t>
            </w:r>
            <w:proofErr w:type="spellStart"/>
            <w:r>
              <w:rPr>
                <w:rFonts w:ascii="Times New Roman" w:eastAsia="Times New Roman" w:hAnsi="Times New Roman" w:cs="Times New Roman"/>
                <w:kern w:val="0"/>
                <w:sz w:val="20"/>
                <w:szCs w:val="20"/>
                <w:lang w:val="et-EE"/>
                <w14:ligatures w14:val="none"/>
              </w:rPr>
              <w:t>ämmaemandusabis</w:t>
            </w:r>
            <w:proofErr w:type="spellEnd"/>
            <w:r>
              <w:rPr>
                <w:rFonts w:ascii="Times New Roman" w:eastAsia="Times New Roman" w:hAnsi="Times New Roman" w:cs="Times New Roman"/>
                <w:kern w:val="0"/>
                <w:sz w:val="20"/>
                <w:szCs w:val="20"/>
                <w:lang w:val="et-EE"/>
                <w14:ligatures w14:val="none"/>
              </w:rPr>
              <w:t xml:space="preserve"> kvaliteeti tõsta ning millist rolli näed endas kvaliteedi säilitamises ja tõstmises?</w:t>
            </w:r>
          </w:p>
          <w:p w14:paraId="7EBE89DB" w14:textId="4F4CAC6B" w:rsidR="006605BD" w:rsidRPr="008F6C5E" w:rsidRDefault="51E59405" w:rsidP="006605BD">
            <w:pPr>
              <w:pStyle w:val="ListParagraph"/>
              <w:numPr>
                <w:ilvl w:val="0"/>
                <w:numId w:val="5"/>
              </w:numPr>
              <w:spacing w:after="0" w:line="240" w:lineRule="auto"/>
              <w:textAlignment w:val="baseline"/>
              <w:rPr>
                <w:rFonts w:ascii="Times New Roman" w:eastAsia="Times New Roman" w:hAnsi="Times New Roman" w:cs="Times New Roman"/>
                <w:kern w:val="0"/>
                <w:sz w:val="20"/>
                <w:szCs w:val="20"/>
                <w14:ligatures w14:val="none"/>
              </w:rPr>
            </w:pPr>
            <w:r w:rsidRPr="51E59405">
              <w:rPr>
                <w:rFonts w:ascii="Times New Roman" w:eastAsia="Times New Roman" w:hAnsi="Times New Roman" w:cs="Times New Roman"/>
                <w:sz w:val="20"/>
                <w:szCs w:val="20"/>
                <w:lang w:val="et-EE"/>
              </w:rPr>
              <w:t>Analüüsi oma praktikas esinenud konfliktsituatsiooni oma meeskonnas ja selle lahendamist.</w:t>
            </w:r>
          </w:p>
          <w:p w14:paraId="2FF0A536" w14:textId="219F7D77" w:rsidR="006605BD" w:rsidRPr="008F6C5E" w:rsidRDefault="51E59405" w:rsidP="006605BD">
            <w:pPr>
              <w:pStyle w:val="ListParagraph"/>
              <w:numPr>
                <w:ilvl w:val="0"/>
                <w:numId w:val="5"/>
              </w:numPr>
              <w:spacing w:after="0" w:line="240" w:lineRule="auto"/>
              <w:textAlignment w:val="baseline"/>
              <w:rPr>
                <w:rFonts w:ascii="Times New Roman" w:eastAsia="Times New Roman" w:hAnsi="Times New Roman" w:cs="Times New Roman"/>
                <w:kern w:val="0"/>
                <w:sz w:val="20"/>
                <w:szCs w:val="20"/>
                <w14:ligatures w14:val="none"/>
              </w:rPr>
            </w:pPr>
            <w:r w:rsidRPr="51E59405">
              <w:rPr>
                <w:rFonts w:ascii="Times New Roman" w:eastAsia="Times New Roman" w:hAnsi="Times New Roman" w:cs="Times New Roman"/>
                <w:sz w:val="20"/>
                <w:szCs w:val="20"/>
                <w:lang w:val="et-EE"/>
              </w:rPr>
              <w:t>Täida tabel ja too välja 6 erialast koolitust, millel oled viimase viie aasta jooksul osalenud (seoses kohustuslike kompetentsidega) ja kuidas rakendad saadud teadmisi.</w:t>
            </w:r>
          </w:p>
        </w:tc>
        <w:tc>
          <w:tcPr>
            <w:tcW w:w="68" w:type="dxa"/>
            <w:tcBorders>
              <w:top w:val="nil"/>
              <w:left w:val="single" w:sz="6" w:space="0" w:color="auto"/>
              <w:bottom w:val="nil"/>
              <w:right w:val="nil"/>
            </w:tcBorders>
            <w:shd w:val="clear" w:color="auto" w:fill="auto"/>
            <w:hideMark/>
          </w:tcPr>
          <w:p w14:paraId="3DFECE13"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4E6CD8CF" w14:textId="77777777" w:rsidTr="51E59405">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39F397A"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6605BD" w:rsidRPr="00280431" w14:paraId="12C6DAAA" w14:textId="77777777" w:rsidTr="51E59405">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40C64EB9" w14:textId="77777777" w:rsidR="006605BD" w:rsidRPr="00280431" w:rsidRDefault="006605BD" w:rsidP="0004461D">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bl>
    <w:p w14:paraId="71BF5BDC" w14:textId="77777777" w:rsidR="006605BD" w:rsidRDefault="006605BD" w:rsidP="006605BD">
      <w:pPr>
        <w:spacing w:line="360" w:lineRule="auto"/>
        <w:jc w:val="both"/>
        <w:rPr>
          <w:rFonts w:ascii="Times New Roman" w:hAnsi="Times New Roman" w:cs="Times New Roman"/>
          <w:sz w:val="24"/>
          <w:szCs w:val="24"/>
          <w:lang w:val="et-EE"/>
        </w:rPr>
      </w:pPr>
    </w:p>
    <w:p w14:paraId="5533F84A" w14:textId="77777777" w:rsidR="006605BD" w:rsidRDefault="006605BD" w:rsidP="006605BD">
      <w:pPr>
        <w:spacing w:line="360" w:lineRule="auto"/>
        <w:jc w:val="both"/>
        <w:rPr>
          <w:rFonts w:ascii="Times New Roman" w:hAnsi="Times New Roman" w:cs="Times New Roman"/>
          <w:sz w:val="24"/>
          <w:szCs w:val="24"/>
          <w:lang w:val="et-EE"/>
        </w:rPr>
      </w:pPr>
    </w:p>
    <w:p w14:paraId="45C901FA" w14:textId="77777777" w:rsidR="006605BD" w:rsidRDefault="006605BD" w:rsidP="006605BD">
      <w:pPr>
        <w:rPr>
          <w:rFonts w:ascii="Times New Roman" w:hAnsi="Times New Roman" w:cs="Times New Roman"/>
          <w:sz w:val="24"/>
          <w:szCs w:val="24"/>
          <w:lang w:val="et-EE"/>
        </w:rPr>
        <w:sectPr w:rsidR="006605BD" w:rsidSect="002E6E17">
          <w:footerReference w:type="first" r:id="rId9"/>
          <w:pgSz w:w="12240" w:h="15840"/>
          <w:pgMar w:top="1440" w:right="1440" w:bottom="1440" w:left="1440" w:header="720" w:footer="720" w:gutter="0"/>
          <w:cols w:space="720"/>
          <w:titlePg/>
          <w:docGrid w:linePitch="360"/>
        </w:sectPr>
      </w:pPr>
    </w:p>
    <w:p w14:paraId="4B5DBE85" w14:textId="77777777" w:rsidR="006605BD" w:rsidRDefault="006605BD" w:rsidP="006605BD">
      <w:pPr>
        <w:tabs>
          <w:tab w:val="left" w:pos="1095"/>
        </w:tabs>
        <w:rPr>
          <w:rFonts w:ascii="Times New Roman" w:hAnsi="Times New Roman" w:cs="Times New Roman"/>
          <w:sz w:val="24"/>
          <w:szCs w:val="24"/>
          <w:lang w:val="et-EE"/>
        </w:rPr>
      </w:pPr>
    </w:p>
    <w:p w14:paraId="6662C0F7" w14:textId="77777777" w:rsidR="006605BD" w:rsidRPr="00BD0D8D" w:rsidRDefault="006605BD" w:rsidP="006605BD">
      <w:pPr>
        <w:tabs>
          <w:tab w:val="left" w:pos="1095"/>
        </w:tabs>
        <w:rPr>
          <w:rFonts w:ascii="Times New Roman" w:hAnsi="Times New Roman" w:cs="Times New Roman"/>
          <w:sz w:val="24"/>
          <w:szCs w:val="24"/>
          <w:lang w:val="et-EE"/>
        </w:rPr>
      </w:pPr>
      <w:r>
        <w:rPr>
          <w:rFonts w:ascii="Times New Roman" w:hAnsi="Times New Roman" w:cs="Times New Roman"/>
          <w:sz w:val="24"/>
          <w:szCs w:val="24"/>
          <w:lang w:val="et-EE"/>
        </w:rPr>
        <w:tab/>
      </w:r>
    </w:p>
    <w:tbl>
      <w:tblPr>
        <w:tblStyle w:val="TableGrid"/>
        <w:tblW w:w="0" w:type="auto"/>
        <w:tblLook w:val="04A0" w:firstRow="1" w:lastRow="0" w:firstColumn="1" w:lastColumn="0" w:noHBand="0" w:noVBand="1"/>
      </w:tblPr>
      <w:tblGrid>
        <w:gridCol w:w="3114"/>
        <w:gridCol w:w="4961"/>
        <w:gridCol w:w="4875"/>
      </w:tblGrid>
      <w:tr w:rsidR="006605BD" w14:paraId="025F845C" w14:textId="77777777" w:rsidTr="51E59405">
        <w:tc>
          <w:tcPr>
            <w:tcW w:w="3114"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7591BCF6" w14:textId="77777777" w:rsidR="006605BD" w:rsidRPr="00E16EDB" w:rsidRDefault="006605BD" w:rsidP="0004461D">
            <w:pPr>
              <w:tabs>
                <w:tab w:val="left" w:pos="1095"/>
              </w:tabs>
              <w:rPr>
                <w:rFonts w:ascii="Times New Roman" w:hAnsi="Times New Roman" w:cs="Times New Roman"/>
                <w:b/>
                <w:bCs/>
                <w:sz w:val="20"/>
                <w:szCs w:val="20"/>
                <w:lang w:val="et-EE"/>
              </w:rPr>
            </w:pPr>
            <w:r w:rsidRPr="00E16EDB">
              <w:rPr>
                <w:rFonts w:ascii="Times New Roman" w:hAnsi="Times New Roman" w:cs="Times New Roman"/>
                <w:b/>
                <w:bCs/>
                <w:sz w:val="20"/>
                <w:szCs w:val="20"/>
                <w:lang w:val="et-EE"/>
              </w:rPr>
              <w:t>Koolituse nimi</w:t>
            </w:r>
            <w:r>
              <w:rPr>
                <w:rFonts w:ascii="Times New Roman" w:hAnsi="Times New Roman" w:cs="Times New Roman"/>
                <w:b/>
                <w:bCs/>
                <w:sz w:val="20"/>
                <w:szCs w:val="20"/>
                <w:lang w:val="et-EE"/>
              </w:rPr>
              <w:t>:</w:t>
            </w:r>
          </w:p>
        </w:tc>
        <w:tc>
          <w:tcPr>
            <w:tcW w:w="4961"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730B2585" w14:textId="77777777" w:rsidR="006605BD" w:rsidRPr="00E16EDB" w:rsidRDefault="006605BD" w:rsidP="0004461D">
            <w:pPr>
              <w:tabs>
                <w:tab w:val="left" w:pos="1095"/>
              </w:tabs>
              <w:rPr>
                <w:rFonts w:ascii="Times New Roman" w:hAnsi="Times New Roman" w:cs="Times New Roman"/>
                <w:b/>
                <w:bCs/>
                <w:sz w:val="20"/>
                <w:szCs w:val="20"/>
                <w:lang w:val="et-EE"/>
              </w:rPr>
            </w:pPr>
            <w:proofErr w:type="spellStart"/>
            <w:r w:rsidRPr="00E16EDB">
              <w:rPr>
                <w:rFonts w:ascii="Times New Roman" w:hAnsi="Times New Roman" w:cs="Times New Roman"/>
                <w:b/>
                <w:bCs/>
                <w:sz w:val="20"/>
                <w:szCs w:val="20"/>
                <w:lang w:val="et-EE"/>
              </w:rPr>
              <w:t>Kompentents</w:t>
            </w:r>
            <w:proofErr w:type="spellEnd"/>
            <w:r>
              <w:rPr>
                <w:rFonts w:ascii="Times New Roman" w:hAnsi="Times New Roman" w:cs="Times New Roman"/>
                <w:b/>
                <w:bCs/>
                <w:sz w:val="20"/>
                <w:szCs w:val="20"/>
                <w:lang w:val="et-EE"/>
              </w:rPr>
              <w:t>(id)</w:t>
            </w:r>
            <w:r w:rsidRPr="00E16EDB">
              <w:rPr>
                <w:rFonts w:ascii="Times New Roman" w:hAnsi="Times New Roman" w:cs="Times New Roman"/>
                <w:b/>
                <w:bCs/>
                <w:sz w:val="20"/>
                <w:szCs w:val="20"/>
                <w:lang w:val="et-EE"/>
              </w:rPr>
              <w:t>, mida koolitus arendas:</w:t>
            </w:r>
          </w:p>
        </w:tc>
        <w:tc>
          <w:tcPr>
            <w:tcW w:w="4875"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14:paraId="0DAB5EC6" w14:textId="33B68F00" w:rsidR="006605BD" w:rsidRPr="00E16EDB" w:rsidRDefault="51E59405" w:rsidP="0004461D">
            <w:pPr>
              <w:tabs>
                <w:tab w:val="left" w:pos="1095"/>
              </w:tabs>
              <w:rPr>
                <w:rFonts w:ascii="Times New Roman" w:hAnsi="Times New Roman" w:cs="Times New Roman"/>
                <w:b/>
                <w:bCs/>
                <w:sz w:val="20"/>
                <w:szCs w:val="20"/>
                <w:lang w:val="et-EE"/>
              </w:rPr>
            </w:pPr>
            <w:r w:rsidRPr="51E59405">
              <w:rPr>
                <w:rFonts w:ascii="Times New Roman" w:hAnsi="Times New Roman" w:cs="Times New Roman"/>
                <w:b/>
                <w:bCs/>
                <w:sz w:val="20"/>
                <w:szCs w:val="20"/>
                <w:lang w:val="et-EE"/>
              </w:rPr>
              <w:t>Kuidas saadud teadmiseid rakendan:</w:t>
            </w:r>
          </w:p>
        </w:tc>
      </w:tr>
      <w:tr w:rsidR="006605BD" w14:paraId="46A3C1BC" w14:textId="77777777" w:rsidTr="51E59405">
        <w:tc>
          <w:tcPr>
            <w:tcW w:w="3114" w:type="dxa"/>
            <w:tcBorders>
              <w:top w:val="single" w:sz="4" w:space="0" w:color="92D050"/>
              <w:left w:val="single" w:sz="4" w:space="0" w:color="92D050"/>
              <w:bottom w:val="single" w:sz="4" w:space="0" w:color="92D050"/>
              <w:right w:val="single" w:sz="4" w:space="0" w:color="92D050"/>
            </w:tcBorders>
          </w:tcPr>
          <w:p w14:paraId="25657A44" w14:textId="77777777" w:rsidR="006605BD" w:rsidRDefault="006605BD"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41104910" w14:textId="77777777" w:rsidR="006605BD" w:rsidRDefault="006605BD"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28CFCACC" w14:textId="77777777" w:rsidR="006605BD" w:rsidRDefault="006605BD" w:rsidP="0004461D">
            <w:pPr>
              <w:tabs>
                <w:tab w:val="left" w:pos="1095"/>
              </w:tabs>
              <w:rPr>
                <w:rFonts w:ascii="Times New Roman" w:hAnsi="Times New Roman" w:cs="Times New Roman"/>
                <w:sz w:val="24"/>
                <w:szCs w:val="24"/>
                <w:lang w:val="et-EE"/>
              </w:rPr>
            </w:pPr>
          </w:p>
        </w:tc>
      </w:tr>
      <w:tr w:rsidR="006605BD" w14:paraId="7B631603" w14:textId="77777777" w:rsidTr="51E59405">
        <w:tc>
          <w:tcPr>
            <w:tcW w:w="3114" w:type="dxa"/>
            <w:tcBorders>
              <w:top w:val="single" w:sz="4" w:space="0" w:color="92D050"/>
              <w:left w:val="single" w:sz="4" w:space="0" w:color="92D050"/>
              <w:bottom w:val="single" w:sz="4" w:space="0" w:color="92D050"/>
              <w:right w:val="single" w:sz="4" w:space="0" w:color="92D050"/>
            </w:tcBorders>
          </w:tcPr>
          <w:p w14:paraId="134C2A08" w14:textId="77777777" w:rsidR="006605BD" w:rsidRDefault="006605BD"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6BF53B7D" w14:textId="77777777" w:rsidR="006605BD" w:rsidRDefault="006605BD"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39F8084C" w14:textId="77777777" w:rsidR="006605BD" w:rsidRDefault="006605BD" w:rsidP="0004461D">
            <w:pPr>
              <w:tabs>
                <w:tab w:val="left" w:pos="1095"/>
              </w:tabs>
              <w:rPr>
                <w:rFonts w:ascii="Times New Roman" w:hAnsi="Times New Roman" w:cs="Times New Roman"/>
                <w:sz w:val="24"/>
                <w:szCs w:val="24"/>
                <w:lang w:val="et-EE"/>
              </w:rPr>
            </w:pPr>
          </w:p>
        </w:tc>
      </w:tr>
      <w:tr w:rsidR="006605BD" w14:paraId="1AC9D893" w14:textId="77777777" w:rsidTr="51E59405">
        <w:tc>
          <w:tcPr>
            <w:tcW w:w="3114" w:type="dxa"/>
            <w:tcBorders>
              <w:top w:val="single" w:sz="4" w:space="0" w:color="92D050"/>
              <w:left w:val="single" w:sz="4" w:space="0" w:color="92D050"/>
              <w:bottom w:val="single" w:sz="4" w:space="0" w:color="92D050"/>
              <w:right w:val="single" w:sz="4" w:space="0" w:color="92D050"/>
            </w:tcBorders>
          </w:tcPr>
          <w:p w14:paraId="23505918" w14:textId="77777777" w:rsidR="006605BD" w:rsidRDefault="006605BD"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C76A5B0" w14:textId="77777777" w:rsidR="006605BD" w:rsidRDefault="006605BD"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4EBF4513" w14:textId="77777777" w:rsidR="006605BD" w:rsidRDefault="006605BD" w:rsidP="0004461D">
            <w:pPr>
              <w:tabs>
                <w:tab w:val="left" w:pos="1095"/>
              </w:tabs>
              <w:rPr>
                <w:rFonts w:ascii="Times New Roman" w:hAnsi="Times New Roman" w:cs="Times New Roman"/>
                <w:sz w:val="24"/>
                <w:szCs w:val="24"/>
                <w:lang w:val="et-EE"/>
              </w:rPr>
            </w:pPr>
          </w:p>
        </w:tc>
      </w:tr>
      <w:tr w:rsidR="006605BD" w14:paraId="06386F66" w14:textId="77777777" w:rsidTr="51E59405">
        <w:tc>
          <w:tcPr>
            <w:tcW w:w="3114" w:type="dxa"/>
            <w:tcBorders>
              <w:top w:val="single" w:sz="4" w:space="0" w:color="92D050"/>
              <w:left w:val="single" w:sz="4" w:space="0" w:color="92D050"/>
              <w:bottom w:val="single" w:sz="4" w:space="0" w:color="92D050"/>
              <w:right w:val="single" w:sz="4" w:space="0" w:color="92D050"/>
            </w:tcBorders>
          </w:tcPr>
          <w:p w14:paraId="4C863DBE" w14:textId="77777777" w:rsidR="006605BD" w:rsidRDefault="006605BD"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4FB80A8" w14:textId="77777777" w:rsidR="006605BD" w:rsidRDefault="006605BD"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4F8396AE" w14:textId="77777777" w:rsidR="006605BD" w:rsidRDefault="006605BD" w:rsidP="0004461D">
            <w:pPr>
              <w:tabs>
                <w:tab w:val="left" w:pos="1095"/>
              </w:tabs>
              <w:rPr>
                <w:rFonts w:ascii="Times New Roman" w:hAnsi="Times New Roman" w:cs="Times New Roman"/>
                <w:sz w:val="24"/>
                <w:szCs w:val="24"/>
                <w:lang w:val="et-EE"/>
              </w:rPr>
            </w:pPr>
          </w:p>
        </w:tc>
      </w:tr>
      <w:tr w:rsidR="006605BD" w14:paraId="0806BADE" w14:textId="77777777" w:rsidTr="51E59405">
        <w:tc>
          <w:tcPr>
            <w:tcW w:w="3114" w:type="dxa"/>
            <w:tcBorders>
              <w:top w:val="single" w:sz="4" w:space="0" w:color="92D050"/>
              <w:left w:val="single" w:sz="4" w:space="0" w:color="92D050"/>
              <w:bottom w:val="single" w:sz="4" w:space="0" w:color="92D050"/>
              <w:right w:val="single" w:sz="4" w:space="0" w:color="92D050"/>
            </w:tcBorders>
          </w:tcPr>
          <w:p w14:paraId="3E165BE5" w14:textId="77777777" w:rsidR="006605BD" w:rsidRDefault="006605BD"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7AD030BC" w14:textId="77777777" w:rsidR="006605BD" w:rsidRDefault="006605BD"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1FEAA69E" w14:textId="77777777" w:rsidR="006605BD" w:rsidRDefault="006605BD" w:rsidP="0004461D">
            <w:pPr>
              <w:tabs>
                <w:tab w:val="left" w:pos="1095"/>
              </w:tabs>
              <w:rPr>
                <w:rFonts w:ascii="Times New Roman" w:hAnsi="Times New Roman" w:cs="Times New Roman"/>
                <w:sz w:val="24"/>
                <w:szCs w:val="24"/>
                <w:lang w:val="et-EE"/>
              </w:rPr>
            </w:pPr>
          </w:p>
        </w:tc>
      </w:tr>
      <w:tr w:rsidR="006605BD" w14:paraId="4EABCE9D" w14:textId="77777777" w:rsidTr="51E59405">
        <w:tc>
          <w:tcPr>
            <w:tcW w:w="3114" w:type="dxa"/>
            <w:tcBorders>
              <w:top w:val="single" w:sz="4" w:space="0" w:color="92D050"/>
              <w:left w:val="single" w:sz="4" w:space="0" w:color="92D050"/>
              <w:bottom w:val="single" w:sz="4" w:space="0" w:color="92D050"/>
              <w:right w:val="single" w:sz="4" w:space="0" w:color="92D050"/>
            </w:tcBorders>
          </w:tcPr>
          <w:p w14:paraId="053B845C" w14:textId="77777777" w:rsidR="006605BD" w:rsidRDefault="006605BD" w:rsidP="0004461D">
            <w:pPr>
              <w:tabs>
                <w:tab w:val="left" w:pos="1095"/>
              </w:tabs>
              <w:rPr>
                <w:rFonts w:ascii="Times New Roman" w:hAnsi="Times New Roman" w:cs="Times New Roman"/>
                <w:sz w:val="24"/>
                <w:szCs w:val="24"/>
                <w:lang w:val="et-EE"/>
              </w:rPr>
            </w:pPr>
          </w:p>
        </w:tc>
        <w:tc>
          <w:tcPr>
            <w:tcW w:w="4961" w:type="dxa"/>
            <w:tcBorders>
              <w:top w:val="single" w:sz="4" w:space="0" w:color="92D050"/>
              <w:left w:val="single" w:sz="4" w:space="0" w:color="92D050"/>
              <w:bottom w:val="single" w:sz="4" w:space="0" w:color="92D050"/>
              <w:right w:val="single" w:sz="4" w:space="0" w:color="92D050"/>
            </w:tcBorders>
          </w:tcPr>
          <w:p w14:paraId="57516941" w14:textId="77777777" w:rsidR="006605BD" w:rsidRDefault="006605BD" w:rsidP="0004461D">
            <w:pPr>
              <w:tabs>
                <w:tab w:val="left" w:pos="1095"/>
              </w:tabs>
              <w:rPr>
                <w:rFonts w:ascii="Times New Roman" w:hAnsi="Times New Roman" w:cs="Times New Roman"/>
                <w:sz w:val="24"/>
                <w:szCs w:val="24"/>
                <w:lang w:val="et-EE"/>
              </w:rPr>
            </w:pPr>
          </w:p>
        </w:tc>
        <w:tc>
          <w:tcPr>
            <w:tcW w:w="4875" w:type="dxa"/>
            <w:tcBorders>
              <w:top w:val="single" w:sz="4" w:space="0" w:color="92D050"/>
              <w:left w:val="single" w:sz="4" w:space="0" w:color="92D050"/>
              <w:bottom w:val="single" w:sz="4" w:space="0" w:color="92D050"/>
              <w:right w:val="single" w:sz="4" w:space="0" w:color="92D050"/>
            </w:tcBorders>
          </w:tcPr>
          <w:p w14:paraId="693FC66A" w14:textId="77777777" w:rsidR="006605BD" w:rsidRDefault="006605BD" w:rsidP="0004461D">
            <w:pPr>
              <w:tabs>
                <w:tab w:val="left" w:pos="1095"/>
              </w:tabs>
              <w:rPr>
                <w:rFonts w:ascii="Times New Roman" w:hAnsi="Times New Roman" w:cs="Times New Roman"/>
                <w:sz w:val="24"/>
                <w:szCs w:val="24"/>
                <w:lang w:val="et-EE"/>
              </w:rPr>
            </w:pPr>
          </w:p>
        </w:tc>
      </w:tr>
    </w:tbl>
    <w:p w14:paraId="30222B69" w14:textId="77777777" w:rsidR="006605BD" w:rsidRPr="00BD0D8D" w:rsidRDefault="006605BD" w:rsidP="006605BD">
      <w:pPr>
        <w:tabs>
          <w:tab w:val="left" w:pos="1095"/>
        </w:tabs>
        <w:rPr>
          <w:rFonts w:ascii="Times New Roman" w:hAnsi="Times New Roman" w:cs="Times New Roman"/>
          <w:sz w:val="24"/>
          <w:szCs w:val="24"/>
          <w:lang w:val="et-EE"/>
        </w:rPr>
        <w:sectPr w:rsidR="006605BD" w:rsidRPr="00BD0D8D" w:rsidSect="002E6E17">
          <w:pgSz w:w="15840" w:h="12240" w:orient="landscape"/>
          <w:pgMar w:top="1440" w:right="1440" w:bottom="1440" w:left="1440" w:header="720" w:footer="720" w:gutter="0"/>
          <w:cols w:space="720"/>
          <w:titlePg/>
          <w:docGrid w:linePitch="360"/>
        </w:sect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605BD" w:rsidRPr="00EB6D54" w14:paraId="4C3FB97A" w14:textId="77777777" w:rsidTr="51E59405">
        <w:trPr>
          <w:trHeight w:val="300"/>
        </w:trPr>
        <w:tc>
          <w:tcPr>
            <w:tcW w:w="9344" w:type="dxa"/>
            <w:tcBorders>
              <w:top w:val="single" w:sz="6" w:space="0" w:color="70AD47" w:themeColor="accent6"/>
              <w:left w:val="single" w:sz="6" w:space="0" w:color="70AD47" w:themeColor="accent6"/>
              <w:bottom w:val="single" w:sz="6" w:space="0" w:color="70AD47" w:themeColor="accent6"/>
              <w:right w:val="single" w:sz="6" w:space="0" w:color="70AD47" w:themeColor="accent6"/>
            </w:tcBorders>
            <w:shd w:val="clear" w:color="auto" w:fill="A8D08D" w:themeFill="accent6" w:themeFillTint="99"/>
            <w:hideMark/>
          </w:tcPr>
          <w:p w14:paraId="29E834D6" w14:textId="77777777" w:rsidR="006605BD" w:rsidRPr="00EB6D54" w:rsidRDefault="006605BD" w:rsidP="0004461D">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color w:val="000000"/>
                <w:kern w:val="0"/>
                <w:sz w:val="24"/>
                <w:szCs w:val="24"/>
                <w:lang w:val="et-EE"/>
                <w14:ligatures w14:val="none"/>
              </w:rPr>
              <w:lastRenderedPageBreak/>
              <w:t>LÄBIVAD KOMPETENTSID</w:t>
            </w:r>
          </w:p>
        </w:tc>
      </w:tr>
      <w:tr w:rsidR="006605BD" w:rsidRPr="00EB6D54" w14:paraId="74AAEB4F" w14:textId="77777777" w:rsidTr="51E59405">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43BB5EF4" w14:textId="2B16A94E" w:rsidR="006605BD" w:rsidRPr="00CA3AFF" w:rsidRDefault="51E59405" w:rsidP="51E59405">
            <w:pPr>
              <w:pStyle w:val="paragraph"/>
              <w:numPr>
                <w:ilvl w:val="0"/>
                <w:numId w:val="1"/>
              </w:numPr>
              <w:spacing w:before="0" w:beforeAutospacing="0" w:after="0" w:afterAutospacing="0"/>
              <w:ind w:left="1080" w:firstLine="0"/>
              <w:textAlignment w:val="baseline"/>
              <w:rPr>
                <w:sz w:val="20"/>
                <w:szCs w:val="20"/>
                <w:lang w:val="et-EE"/>
              </w:rPr>
            </w:pPr>
            <w:r w:rsidRPr="51E59405">
              <w:rPr>
                <w:rStyle w:val="normaltextrun"/>
                <w:color w:val="000000" w:themeColor="text1"/>
                <w:sz w:val="20"/>
                <w:szCs w:val="20"/>
                <w:lang w:val="et-EE"/>
              </w:rPr>
              <w:t xml:space="preserve">Analüüsi oma tegevuses </w:t>
            </w:r>
            <w:proofErr w:type="spellStart"/>
            <w:r w:rsidRPr="51E59405">
              <w:rPr>
                <w:rStyle w:val="normaltextrun"/>
                <w:color w:val="000000" w:themeColor="text1"/>
                <w:sz w:val="20"/>
                <w:szCs w:val="20"/>
                <w:lang w:val="et-EE"/>
              </w:rPr>
              <w:t>biopsühhosotsiaalse</w:t>
            </w:r>
            <w:proofErr w:type="spellEnd"/>
            <w:r w:rsidRPr="51E59405">
              <w:rPr>
                <w:rStyle w:val="normaltextrun"/>
                <w:color w:val="000000" w:themeColor="text1"/>
                <w:sz w:val="20"/>
                <w:szCs w:val="20"/>
                <w:lang w:val="et-EE"/>
              </w:rPr>
              <w:t xml:space="preserve"> hoolduse läbiviimist. </w:t>
            </w:r>
          </w:p>
          <w:p w14:paraId="0636841F" w14:textId="6A0E22D5" w:rsidR="006605BD" w:rsidRPr="00CA3AFF" w:rsidRDefault="51E59405" w:rsidP="51E59405">
            <w:pPr>
              <w:pStyle w:val="paragraph"/>
              <w:numPr>
                <w:ilvl w:val="0"/>
                <w:numId w:val="2"/>
              </w:numPr>
              <w:spacing w:before="0" w:beforeAutospacing="0" w:after="0" w:afterAutospacing="0"/>
              <w:ind w:left="1080" w:firstLine="0"/>
              <w:textAlignment w:val="baseline"/>
              <w:rPr>
                <w:rStyle w:val="eop"/>
                <w:color w:val="000000" w:themeColor="text1"/>
                <w:sz w:val="20"/>
                <w:szCs w:val="20"/>
                <w:lang w:val="et-EE"/>
              </w:rPr>
            </w:pPr>
            <w:r w:rsidRPr="51E59405">
              <w:rPr>
                <w:rStyle w:val="normaltextrun"/>
                <w:color w:val="000000" w:themeColor="text1"/>
                <w:sz w:val="20"/>
                <w:szCs w:val="20"/>
                <w:lang w:val="et-EE"/>
              </w:rPr>
              <w:t>Too näiteid oma sagedamatest olukordadest oma töös,  mille korral suunad ja/või kaasad teisi spetsiliste (nimeta spetsialist(id)). Mida pead oluliseks, et koostöö sujuks?</w:t>
            </w:r>
          </w:p>
          <w:p w14:paraId="1EB98C7E" w14:textId="4DD4DEA2" w:rsidR="006605BD" w:rsidRPr="00CA3AFF" w:rsidRDefault="51E59405" w:rsidP="51E59405">
            <w:pPr>
              <w:pStyle w:val="paragraph"/>
              <w:numPr>
                <w:ilvl w:val="0"/>
                <w:numId w:val="3"/>
              </w:numPr>
              <w:spacing w:before="0" w:beforeAutospacing="0" w:after="0" w:afterAutospacing="0"/>
              <w:ind w:left="1080" w:firstLine="0"/>
              <w:textAlignment w:val="baseline"/>
              <w:rPr>
                <w:sz w:val="20"/>
                <w:szCs w:val="20"/>
                <w:lang w:val="et-EE"/>
              </w:rPr>
            </w:pPr>
            <w:r w:rsidRPr="51E59405">
              <w:rPr>
                <w:rStyle w:val="normaltextrun"/>
                <w:color w:val="000000" w:themeColor="text1"/>
                <w:sz w:val="20"/>
                <w:szCs w:val="20"/>
                <w:lang w:val="et-EE"/>
              </w:rPr>
              <w:t xml:space="preserve">Analüüsi oma tegevuses sagedasemaid </w:t>
            </w:r>
            <w:proofErr w:type="spellStart"/>
            <w:r w:rsidRPr="51E59405">
              <w:rPr>
                <w:rStyle w:val="normaltextrun"/>
                <w:color w:val="000000" w:themeColor="text1"/>
                <w:sz w:val="20"/>
                <w:szCs w:val="20"/>
                <w:lang w:val="et-EE"/>
              </w:rPr>
              <w:t>tervisedenduse</w:t>
            </w:r>
            <w:proofErr w:type="spellEnd"/>
            <w:r w:rsidRPr="51E59405">
              <w:rPr>
                <w:rStyle w:val="normaltextrun"/>
                <w:color w:val="000000" w:themeColor="text1"/>
                <w:sz w:val="20"/>
                <w:szCs w:val="20"/>
                <w:lang w:val="et-EE"/>
              </w:rPr>
              <w:t xml:space="preserve"> ja/või sünnitusabi ja/või günekoloogia valdkonna ennetustegevusi, sh immuniseerimine.  </w:t>
            </w:r>
          </w:p>
          <w:p w14:paraId="3636F03C" w14:textId="52343663" w:rsidR="006605BD" w:rsidRPr="00EB6D54" w:rsidRDefault="51E59405" w:rsidP="51E59405">
            <w:pPr>
              <w:pStyle w:val="paragraph"/>
              <w:numPr>
                <w:ilvl w:val="0"/>
                <w:numId w:val="4"/>
              </w:numPr>
              <w:spacing w:before="0" w:beforeAutospacing="0" w:after="0" w:afterAutospacing="0"/>
              <w:ind w:left="1080" w:firstLine="0"/>
              <w:textAlignment w:val="baseline"/>
              <w:rPr>
                <w:rStyle w:val="eop"/>
                <w:sz w:val="20"/>
                <w:szCs w:val="20"/>
                <w:lang w:val="et-EE"/>
              </w:rPr>
            </w:pPr>
            <w:r w:rsidRPr="51E59405">
              <w:rPr>
                <w:rStyle w:val="eop"/>
                <w:sz w:val="20"/>
                <w:szCs w:val="20"/>
                <w:lang w:val="et-EE"/>
              </w:rPr>
              <w:t>Too näiteid ning analüüsi oma grupi- ja/või paarinõustamise kogemusi ning sealt saadud tagasiside rakendamist.</w:t>
            </w:r>
          </w:p>
        </w:tc>
      </w:tr>
      <w:tr w:rsidR="006605BD" w:rsidRPr="00EB6D54" w14:paraId="4265882F" w14:textId="77777777" w:rsidTr="51E59405">
        <w:trPr>
          <w:trHeight w:val="45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5C123AC5" w14:textId="77777777" w:rsidR="006605BD" w:rsidRPr="00EB6D54" w:rsidRDefault="006605BD" w:rsidP="0004461D">
            <w:pPr>
              <w:spacing w:after="0" w:line="240" w:lineRule="auto"/>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b/>
                <w:bCs/>
                <w:kern w:val="0"/>
                <w:sz w:val="24"/>
                <w:szCs w:val="24"/>
                <w:lang w:val="et-EE"/>
                <w14:ligatures w14:val="none"/>
              </w:rPr>
              <w:t>ENESEANALÜÜSI KOOSTAMINE</w:t>
            </w:r>
            <w:r w:rsidRPr="00EB6D54">
              <w:rPr>
                <w:rFonts w:ascii="Times New Roman" w:eastAsia="Times New Roman" w:hAnsi="Times New Roman" w:cs="Times New Roman"/>
                <w:kern w:val="0"/>
                <w:sz w:val="24"/>
                <w:szCs w:val="24"/>
                <w14:ligatures w14:val="none"/>
              </w:rPr>
              <w:t> </w:t>
            </w:r>
          </w:p>
        </w:tc>
      </w:tr>
      <w:tr w:rsidR="006605BD" w:rsidRPr="00EB6D54" w14:paraId="25C67CC8" w14:textId="77777777" w:rsidTr="51E59405">
        <w:trPr>
          <w:trHeight w:val="300"/>
        </w:trPr>
        <w:tc>
          <w:tcPr>
            <w:tcW w:w="9344"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4C264D23" w14:textId="77777777" w:rsidR="006605BD" w:rsidRPr="00EB6D54" w:rsidRDefault="006605BD" w:rsidP="0004461D">
            <w:pPr>
              <w:spacing w:after="0" w:line="240" w:lineRule="auto"/>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746A1E4A" w14:textId="77777777" w:rsidR="006605BD" w:rsidRPr="00EB6D54" w:rsidRDefault="006605BD" w:rsidP="0004461D">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p w14:paraId="2618F046" w14:textId="77777777" w:rsidR="006605BD" w:rsidRPr="00EB6D54" w:rsidRDefault="006605BD" w:rsidP="0004461D">
            <w:pPr>
              <w:spacing w:after="0" w:line="240" w:lineRule="auto"/>
              <w:ind w:left="720"/>
              <w:jc w:val="center"/>
              <w:textAlignment w:val="baseline"/>
              <w:rPr>
                <w:rFonts w:ascii="Segoe UI" w:eastAsia="Times New Roman" w:hAnsi="Segoe UI" w:cs="Segoe UI"/>
                <w:kern w:val="0"/>
                <w:sz w:val="18"/>
                <w:szCs w:val="18"/>
                <w14:ligatures w14:val="none"/>
              </w:rPr>
            </w:pPr>
            <w:r w:rsidRPr="00EB6D54">
              <w:rPr>
                <w:rFonts w:ascii="Times New Roman" w:eastAsia="Times New Roman" w:hAnsi="Times New Roman" w:cs="Times New Roman"/>
                <w:color w:val="000000"/>
                <w:kern w:val="0"/>
                <w:sz w:val="20"/>
                <w:szCs w:val="20"/>
                <w14:ligatures w14:val="none"/>
              </w:rPr>
              <w:t> </w:t>
            </w:r>
          </w:p>
        </w:tc>
      </w:tr>
    </w:tbl>
    <w:p w14:paraId="4AADC5D8" w14:textId="77777777" w:rsidR="006605BD" w:rsidRDefault="006605BD" w:rsidP="006605BD">
      <w:pPr>
        <w:spacing w:line="360" w:lineRule="auto"/>
        <w:jc w:val="both"/>
        <w:rPr>
          <w:rFonts w:ascii="Times New Roman" w:hAnsi="Times New Roman" w:cs="Times New Roman"/>
          <w:sz w:val="24"/>
          <w:szCs w:val="24"/>
          <w:lang w:val="et-EE"/>
        </w:rPr>
      </w:pPr>
      <w:r>
        <w:rPr>
          <w:rFonts w:ascii="Times New Roman" w:hAnsi="Times New Roman" w:cs="Times New Roman"/>
          <w:sz w:val="24"/>
          <w:szCs w:val="24"/>
          <w:lang w:val="et-EE"/>
        </w:rPr>
        <w:br w:type="page"/>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6605BD" w:rsidRPr="00280431" w14:paraId="1D9E385D"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A8D08D" w:themeFill="accent6" w:themeFillTint="99"/>
            <w:hideMark/>
          </w:tcPr>
          <w:p w14:paraId="078BCA5C"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lastRenderedPageBreak/>
              <w:t> </w:t>
            </w:r>
          </w:p>
          <w:p w14:paraId="18DEEB90"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KOHUSTUSLIKUD KOMPETENTSID: </w:t>
            </w:r>
            <w:r w:rsidRPr="00280431">
              <w:rPr>
                <w:rFonts w:ascii="Times New Roman" w:eastAsia="Times New Roman" w:hAnsi="Times New Roman" w:cs="Times New Roman"/>
                <w:color w:val="000000"/>
                <w:kern w:val="0"/>
                <w:sz w:val="24"/>
                <w:szCs w:val="24"/>
                <w14:ligatures w14:val="none"/>
              </w:rPr>
              <w:t> </w:t>
            </w:r>
          </w:p>
          <w:p w14:paraId="3AFFB95F"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c>
          <w:tcPr>
            <w:tcW w:w="68" w:type="dxa"/>
            <w:tcBorders>
              <w:top w:val="single" w:sz="6" w:space="0" w:color="auto"/>
              <w:left w:val="single" w:sz="6" w:space="0" w:color="auto"/>
              <w:bottom w:val="nil"/>
              <w:right w:val="nil"/>
            </w:tcBorders>
            <w:shd w:val="clear" w:color="auto" w:fill="auto"/>
            <w:hideMark/>
          </w:tcPr>
          <w:p w14:paraId="7F7744FA"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04A6E87C"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59E4FFE8"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 xml:space="preserve">Tervisekasvatus, pereplaneerimine ja </w:t>
            </w:r>
            <w:proofErr w:type="spellStart"/>
            <w:r w:rsidRPr="00280431">
              <w:rPr>
                <w:rFonts w:ascii="Times New Roman" w:eastAsia="Times New Roman" w:hAnsi="Times New Roman" w:cs="Times New Roman"/>
                <w:b/>
                <w:bCs/>
                <w:color w:val="000000"/>
                <w:kern w:val="0"/>
                <w:sz w:val="24"/>
                <w:szCs w:val="24"/>
                <w:lang w:val="et-EE"/>
                <w14:ligatures w14:val="none"/>
              </w:rPr>
              <w:t>antenataalne</w:t>
            </w:r>
            <w:proofErr w:type="spellEnd"/>
            <w:r w:rsidRPr="00280431">
              <w:rPr>
                <w:rFonts w:ascii="Times New Roman" w:eastAsia="Times New Roman" w:hAnsi="Times New Roman" w:cs="Times New Roman"/>
                <w:b/>
                <w:bCs/>
                <w:color w:val="000000"/>
                <w:kern w:val="0"/>
                <w:sz w:val="24"/>
                <w:szCs w:val="24"/>
                <w:lang w:val="et-EE"/>
                <w14:ligatures w14:val="none"/>
              </w:rPr>
              <w:t xml:space="preserve"> hooldus</w:t>
            </w:r>
            <w:r w:rsidRPr="00280431">
              <w:rPr>
                <w:rFonts w:ascii="Times New Roman" w:eastAsia="Times New Roman" w:hAnsi="Times New Roman" w:cs="Times New Roman"/>
                <w:color w:val="000000"/>
                <w:kern w:val="0"/>
                <w:sz w:val="24"/>
                <w:szCs w:val="24"/>
                <w14:ligatures w14:val="none"/>
              </w:rPr>
              <w:t> </w:t>
            </w:r>
          </w:p>
          <w:p w14:paraId="413A42FE"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1"/>
                <w:szCs w:val="21"/>
                <w14:ligatures w14:val="none"/>
              </w:rPr>
              <w:t> </w:t>
            </w:r>
          </w:p>
        </w:tc>
        <w:tc>
          <w:tcPr>
            <w:tcW w:w="68" w:type="dxa"/>
            <w:tcBorders>
              <w:top w:val="nil"/>
              <w:left w:val="single" w:sz="6" w:space="0" w:color="auto"/>
              <w:bottom w:val="nil"/>
              <w:right w:val="nil"/>
            </w:tcBorders>
            <w:shd w:val="clear" w:color="auto" w:fill="auto"/>
            <w:hideMark/>
          </w:tcPr>
          <w:p w14:paraId="7328F0B3"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1619A7C4"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5A101DCB" w14:textId="63FCEF27" w:rsidR="00CA3AFF" w:rsidRPr="00CA3AFF" w:rsidRDefault="006605BD" w:rsidP="00CA3AFF">
            <w:pPr>
              <w:pStyle w:val="ListParagraph"/>
              <w:numPr>
                <w:ilvl w:val="1"/>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 xml:space="preserve">Analüüsi oma teadmiseid, oskuseid ja hoiakuid ning too elulisi näiteid seoses </w:t>
            </w:r>
            <w:proofErr w:type="spellStart"/>
            <w:r w:rsidRPr="00CA3AFF">
              <w:rPr>
                <w:rFonts w:ascii="Times New Roman" w:eastAsia="Times New Roman" w:hAnsi="Times New Roman" w:cs="Times New Roman"/>
                <w:kern w:val="0"/>
                <w:sz w:val="20"/>
                <w:szCs w:val="20"/>
                <w:lang w:val="et-EE"/>
                <w14:ligatures w14:val="none"/>
              </w:rPr>
              <w:t>ämmaemandusega</w:t>
            </w:r>
            <w:proofErr w:type="spellEnd"/>
            <w:r w:rsidRPr="00CA3AFF">
              <w:rPr>
                <w:rFonts w:ascii="Times New Roman" w:eastAsia="Times New Roman" w:hAnsi="Times New Roman" w:cs="Times New Roman"/>
                <w:kern w:val="0"/>
                <w:sz w:val="20"/>
                <w:szCs w:val="20"/>
                <w:lang w:val="et-EE"/>
                <w14:ligatures w14:val="none"/>
              </w:rPr>
              <w:t xml:space="preserve"> tervisekasvatuse, </w:t>
            </w:r>
            <w:proofErr w:type="spellStart"/>
            <w:r w:rsidRPr="00CA3AFF">
              <w:rPr>
                <w:rFonts w:ascii="Times New Roman" w:eastAsia="Times New Roman" w:hAnsi="Times New Roman" w:cs="Times New Roman"/>
                <w:kern w:val="0"/>
                <w:sz w:val="20"/>
                <w:szCs w:val="20"/>
                <w:lang w:val="et-EE"/>
                <w14:ligatures w14:val="none"/>
              </w:rPr>
              <w:t>pereplanneerimise</w:t>
            </w:r>
            <w:proofErr w:type="spellEnd"/>
            <w:r w:rsidRPr="00CA3AFF">
              <w:rPr>
                <w:rFonts w:ascii="Times New Roman" w:eastAsia="Times New Roman" w:hAnsi="Times New Roman" w:cs="Times New Roman"/>
                <w:kern w:val="0"/>
                <w:sz w:val="20"/>
                <w:szCs w:val="20"/>
                <w:lang w:val="et-EE"/>
                <w14:ligatures w14:val="none"/>
              </w:rPr>
              <w:t xml:space="preserve"> ja </w:t>
            </w:r>
            <w:proofErr w:type="spellStart"/>
            <w:r w:rsidRPr="00CA3AFF">
              <w:rPr>
                <w:rFonts w:ascii="Times New Roman" w:eastAsia="Times New Roman" w:hAnsi="Times New Roman" w:cs="Times New Roman"/>
                <w:kern w:val="0"/>
                <w:sz w:val="20"/>
                <w:szCs w:val="20"/>
                <w:lang w:val="et-EE"/>
                <w14:ligatures w14:val="none"/>
              </w:rPr>
              <w:t>antenataalset</w:t>
            </w:r>
            <w:proofErr w:type="spellEnd"/>
            <w:r w:rsidRPr="00CA3AFF">
              <w:rPr>
                <w:rFonts w:ascii="Times New Roman" w:eastAsia="Times New Roman" w:hAnsi="Times New Roman" w:cs="Times New Roman"/>
                <w:kern w:val="0"/>
                <w:sz w:val="20"/>
                <w:szCs w:val="20"/>
                <w:lang w:val="et-EE"/>
                <w14:ligatures w14:val="none"/>
              </w:rPr>
              <w:t xml:space="preserve"> hooldust pakkudes</w:t>
            </w:r>
            <w:r w:rsidR="00CA3AFF" w:rsidRPr="00CA3AFF">
              <w:rPr>
                <w:rFonts w:ascii="Times New Roman" w:eastAsia="Times New Roman" w:hAnsi="Times New Roman" w:cs="Times New Roman"/>
                <w:kern w:val="0"/>
                <w:sz w:val="20"/>
                <w:szCs w:val="20"/>
                <w:lang w:val="et-EE"/>
                <w14:ligatures w14:val="none"/>
              </w:rPr>
              <w:t xml:space="preserve"> k.a. spetsiifiliste oskuste rakendamist</w:t>
            </w:r>
            <w:r w:rsidRPr="00CA3AFF">
              <w:rPr>
                <w:rFonts w:ascii="Times New Roman" w:eastAsia="Times New Roman" w:hAnsi="Times New Roman" w:cs="Times New Roman"/>
                <w:kern w:val="0"/>
                <w:sz w:val="20"/>
                <w:szCs w:val="20"/>
                <w:lang w:val="et-EE"/>
                <w14:ligatures w14:val="none"/>
              </w:rPr>
              <w:t xml:space="preserve"> (võid tuua näideteid ka numbrites)</w:t>
            </w:r>
            <w:r w:rsidR="00CA3AFF" w:rsidRPr="00CA3AFF">
              <w:rPr>
                <w:rFonts w:ascii="Times New Roman" w:eastAsia="Times New Roman" w:hAnsi="Times New Roman" w:cs="Times New Roman"/>
                <w:kern w:val="0"/>
                <w:sz w:val="20"/>
                <w:szCs w:val="20"/>
                <w:lang w:val="et-EE"/>
                <w14:ligatures w14:val="none"/>
              </w:rPr>
              <w:t>, sh:</w:t>
            </w:r>
          </w:p>
          <w:p w14:paraId="1A45D3BC" w14:textId="7A74373B" w:rsidR="00CA3AFF" w:rsidRPr="00CA3AFF" w:rsidRDefault="00CA3AFF" w:rsidP="00CA3AFF">
            <w:pPr>
              <w:pStyle w:val="ListParagraph"/>
              <w:numPr>
                <w:ilvl w:val="2"/>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 xml:space="preserve">Too näiteid ning analüüsi oma tegevusi tervisekasvatuse, </w:t>
            </w:r>
            <w:proofErr w:type="spellStart"/>
            <w:r w:rsidRPr="00CA3AFF">
              <w:rPr>
                <w:rFonts w:ascii="Times New Roman" w:eastAsia="Times New Roman" w:hAnsi="Times New Roman" w:cs="Times New Roman"/>
                <w:kern w:val="0"/>
                <w:sz w:val="20"/>
                <w:szCs w:val="20"/>
                <w:lang w:val="et-EE"/>
                <w14:ligatures w14:val="none"/>
              </w:rPr>
              <w:t>pereplanneerimise</w:t>
            </w:r>
            <w:proofErr w:type="spellEnd"/>
            <w:r w:rsidRPr="00CA3AFF">
              <w:rPr>
                <w:rFonts w:ascii="Times New Roman" w:eastAsia="Times New Roman" w:hAnsi="Times New Roman" w:cs="Times New Roman"/>
                <w:kern w:val="0"/>
                <w:sz w:val="20"/>
                <w:szCs w:val="20"/>
                <w:lang w:val="et-EE"/>
                <w14:ligatures w14:val="none"/>
              </w:rPr>
              <w:t xml:space="preserve"> ja/või </w:t>
            </w:r>
            <w:proofErr w:type="spellStart"/>
            <w:r w:rsidRPr="00CA3AFF">
              <w:rPr>
                <w:rFonts w:ascii="Times New Roman" w:eastAsia="Times New Roman" w:hAnsi="Times New Roman" w:cs="Times New Roman"/>
                <w:kern w:val="0"/>
                <w:sz w:val="20"/>
                <w:szCs w:val="20"/>
                <w:lang w:val="et-EE"/>
                <w14:ligatures w14:val="none"/>
              </w:rPr>
              <w:t>antenataalset</w:t>
            </w:r>
            <w:proofErr w:type="spellEnd"/>
            <w:r w:rsidRPr="00CA3AFF">
              <w:rPr>
                <w:rFonts w:ascii="Times New Roman" w:eastAsia="Times New Roman" w:hAnsi="Times New Roman" w:cs="Times New Roman"/>
                <w:kern w:val="0"/>
                <w:sz w:val="20"/>
                <w:szCs w:val="20"/>
                <w:lang w:val="et-EE"/>
                <w14:ligatures w14:val="none"/>
              </w:rPr>
              <w:t xml:space="preserve"> hooldust pakkudes;</w:t>
            </w:r>
          </w:p>
          <w:p w14:paraId="566AC782" w14:textId="3EEF103B" w:rsidR="00CA3AFF" w:rsidRPr="00CA3AFF" w:rsidRDefault="00CA3AFF" w:rsidP="00CA3AFF">
            <w:pPr>
              <w:pStyle w:val="ListParagraph"/>
              <w:numPr>
                <w:ilvl w:val="2"/>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 xml:space="preserve">Analüüsi mõnda erakorralist situatsiooni tervisekasvatuses, </w:t>
            </w:r>
            <w:proofErr w:type="spellStart"/>
            <w:r w:rsidRPr="00CA3AFF">
              <w:rPr>
                <w:rFonts w:ascii="Times New Roman" w:eastAsia="Times New Roman" w:hAnsi="Times New Roman" w:cs="Times New Roman"/>
                <w:kern w:val="0"/>
                <w:sz w:val="20"/>
                <w:szCs w:val="20"/>
                <w:lang w:val="et-EE"/>
                <w14:ligatures w14:val="none"/>
              </w:rPr>
              <w:t>pereplanneerimises</w:t>
            </w:r>
            <w:proofErr w:type="spellEnd"/>
            <w:r w:rsidRPr="00CA3AFF">
              <w:rPr>
                <w:rFonts w:ascii="Times New Roman" w:eastAsia="Times New Roman" w:hAnsi="Times New Roman" w:cs="Times New Roman"/>
                <w:kern w:val="0"/>
                <w:sz w:val="20"/>
                <w:szCs w:val="20"/>
                <w:lang w:val="et-EE"/>
                <w14:ligatures w14:val="none"/>
              </w:rPr>
              <w:t xml:space="preserve"> ja/või </w:t>
            </w:r>
            <w:proofErr w:type="spellStart"/>
            <w:r w:rsidRPr="00CA3AFF">
              <w:rPr>
                <w:rFonts w:ascii="Times New Roman" w:eastAsia="Times New Roman" w:hAnsi="Times New Roman" w:cs="Times New Roman"/>
                <w:kern w:val="0"/>
                <w:sz w:val="20"/>
                <w:szCs w:val="20"/>
                <w:lang w:val="et-EE"/>
                <w14:ligatures w14:val="none"/>
              </w:rPr>
              <w:t>antenataalset</w:t>
            </w:r>
            <w:proofErr w:type="spellEnd"/>
            <w:r w:rsidRPr="00CA3AFF">
              <w:rPr>
                <w:rFonts w:ascii="Times New Roman" w:eastAsia="Times New Roman" w:hAnsi="Times New Roman" w:cs="Times New Roman"/>
                <w:kern w:val="0"/>
                <w:sz w:val="20"/>
                <w:szCs w:val="20"/>
                <w:lang w:val="et-EE"/>
                <w14:ligatures w14:val="none"/>
              </w:rPr>
              <w:t xml:space="preserve"> hooldust pakkudest, ning kuidas oli korraldatud kliendi raviteekond;</w:t>
            </w:r>
          </w:p>
          <w:p w14:paraId="3FF8582B" w14:textId="7BD946F0" w:rsidR="00CA3AFF" w:rsidRPr="00CA3AFF" w:rsidRDefault="00CA3AFF" w:rsidP="00CA3AFF">
            <w:pPr>
              <w:pStyle w:val="ListParagraph"/>
              <w:numPr>
                <w:ilvl w:val="2"/>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Kirjelda riskiraseda sünnitusplaani koostamist koostöös teiste spetsialistidega.</w:t>
            </w:r>
          </w:p>
          <w:p w14:paraId="2AD31ECA" w14:textId="77777777" w:rsidR="006605BD" w:rsidRPr="00CA3AFF" w:rsidRDefault="006605BD" w:rsidP="006605BD">
            <w:pPr>
              <w:pStyle w:val="ListParagraph"/>
              <w:numPr>
                <w:ilvl w:val="1"/>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Too välja, mis soodustab ning mis raskendab Sul selles valdkonnas kliendikeskse ämmaemandateenuse pakkumist.</w:t>
            </w:r>
          </w:p>
          <w:p w14:paraId="18B85F26" w14:textId="498C6A34" w:rsidR="006605BD" w:rsidRPr="006605BD" w:rsidRDefault="006605BD" w:rsidP="006605BD">
            <w:pPr>
              <w:pStyle w:val="ListParagraph"/>
              <w:numPr>
                <w:ilvl w:val="1"/>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sidRPr="00CA3AFF">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68" w:type="dxa"/>
            <w:tcBorders>
              <w:top w:val="nil"/>
              <w:left w:val="single" w:sz="6" w:space="0" w:color="auto"/>
              <w:bottom w:val="nil"/>
              <w:right w:val="nil"/>
            </w:tcBorders>
            <w:shd w:val="clear" w:color="auto" w:fill="auto"/>
            <w:hideMark/>
          </w:tcPr>
          <w:p w14:paraId="7426F889"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769CE9BA" w14:textId="77777777" w:rsidTr="51E59405">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7E17EAF0"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14:ligatures w14:val="none"/>
              </w:rPr>
              <w:t> </w:t>
            </w:r>
          </w:p>
        </w:tc>
      </w:tr>
      <w:tr w:rsidR="006605BD" w:rsidRPr="00280431" w14:paraId="59587D0E" w14:textId="77777777" w:rsidTr="51E59405">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7CBF7E2D" w14:textId="77777777" w:rsidR="006605BD" w:rsidRPr="00280431" w:rsidRDefault="006605BD" w:rsidP="0004461D">
            <w:pPr>
              <w:spacing w:after="0" w:line="240" w:lineRule="auto"/>
              <w:textAlignment w:val="baseline"/>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color w:val="000000"/>
                <w:kern w:val="0"/>
                <w:sz w:val="24"/>
                <w:szCs w:val="24"/>
                <w14:ligatures w14:val="none"/>
              </w:rPr>
              <w:t> </w:t>
            </w:r>
          </w:p>
        </w:tc>
      </w:tr>
    </w:tbl>
    <w:p w14:paraId="32C273E7" w14:textId="77777777" w:rsidR="006605BD" w:rsidRPr="00280431" w:rsidRDefault="006605BD" w:rsidP="006605BD">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68E53B62" w14:textId="77777777" w:rsidR="006605BD" w:rsidRPr="00280431" w:rsidRDefault="006605BD" w:rsidP="006605BD">
      <w:pPr>
        <w:spacing w:after="0" w:line="240" w:lineRule="auto"/>
        <w:textAlignment w:val="baseline"/>
        <w:rPr>
          <w:rFonts w:ascii="Segoe UI" w:eastAsia="Times New Roman" w:hAnsi="Segoe UI" w:cs="Segoe UI"/>
          <w:kern w:val="0"/>
          <w:sz w:val="18"/>
          <w:szCs w:val="18"/>
          <w14:ligatures w14:val="none"/>
        </w:rPr>
      </w:pPr>
      <w:r w:rsidRPr="00280431">
        <w:rPr>
          <w:rFonts w:ascii="Calibri" w:eastAsia="Times New Roman" w:hAnsi="Calibri" w:cs="Calibri"/>
          <w:kern w:val="0"/>
          <w14:ligatures w14:val="none"/>
        </w:rPr>
        <w:t> </w:t>
      </w:r>
    </w:p>
    <w:p w14:paraId="3D240FF8" w14:textId="77777777" w:rsidR="006605BD" w:rsidRDefault="006605BD" w:rsidP="006605BD">
      <w:pPr>
        <w:spacing w:after="0" w:line="240" w:lineRule="auto"/>
        <w:jc w:val="both"/>
        <w:textAlignment w:val="baseline"/>
        <w:rPr>
          <w:rFonts w:ascii="Times New Roman" w:eastAsia="Times New Roman" w:hAnsi="Times New Roman" w:cs="Times New Roman"/>
          <w:kern w:val="0"/>
          <w:sz w:val="24"/>
          <w:szCs w:val="24"/>
          <w14:ligatures w14:val="none"/>
        </w:rPr>
        <w:sectPr w:rsidR="006605BD" w:rsidSect="002E6E17">
          <w:footerReference w:type="first" r:id="rId10"/>
          <w:pgSz w:w="12240" w:h="15840"/>
          <w:pgMar w:top="1440" w:right="1440" w:bottom="1440" w:left="1440" w:header="720" w:footer="720" w:gutter="0"/>
          <w:cols w:space="720"/>
          <w:titlePg/>
          <w:docGrid w:linePitch="360"/>
        </w:sectPr>
      </w:pPr>
      <w:r w:rsidRPr="00280431">
        <w:rPr>
          <w:rFonts w:ascii="Times New Roman" w:eastAsia="Times New Roman" w:hAnsi="Times New Roman" w:cs="Times New Roman"/>
          <w:kern w:val="0"/>
          <w:sz w:val="24"/>
          <w:szCs w:val="24"/>
          <w14:ligatures w14:val="none"/>
        </w:rPr>
        <w:t> </w:t>
      </w: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6605BD" w:rsidRPr="00280431" w14:paraId="038FC3D2"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2B85701E" w14:textId="77777777" w:rsidR="006605BD" w:rsidRPr="00280431" w:rsidRDefault="006605BD"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proofErr w:type="spellStart"/>
            <w:r w:rsidRPr="008F6C5E">
              <w:rPr>
                <w:rFonts w:ascii="Times New Roman" w:eastAsia="Times New Roman" w:hAnsi="Times New Roman" w:cs="Times New Roman"/>
                <w:b/>
                <w:bCs/>
                <w:kern w:val="0"/>
                <w:sz w:val="24"/>
                <w:szCs w:val="24"/>
                <w:lang w:val="et-EE"/>
                <w14:ligatures w14:val="none"/>
              </w:rPr>
              <w:lastRenderedPageBreak/>
              <w:t>Ämmaemandus</w:t>
            </w:r>
            <w:proofErr w:type="spellEnd"/>
            <w:r w:rsidRPr="008F6C5E">
              <w:rPr>
                <w:rFonts w:ascii="Times New Roman" w:eastAsia="Times New Roman" w:hAnsi="Times New Roman" w:cs="Times New Roman"/>
                <w:b/>
                <w:bCs/>
                <w:kern w:val="0"/>
                <w:sz w:val="24"/>
                <w:szCs w:val="24"/>
                <w:lang w:val="et-EE"/>
                <w14:ligatures w14:val="none"/>
              </w:rPr>
              <w:t xml:space="preserve"> sünnituse korral</w:t>
            </w:r>
          </w:p>
          <w:p w14:paraId="392AEC44"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68" w:type="dxa"/>
            <w:tcBorders>
              <w:top w:val="nil"/>
              <w:left w:val="single" w:sz="6" w:space="0" w:color="auto"/>
              <w:bottom w:val="nil"/>
              <w:right w:val="nil"/>
            </w:tcBorders>
            <w:shd w:val="clear" w:color="auto" w:fill="auto"/>
            <w:hideMark/>
          </w:tcPr>
          <w:p w14:paraId="3EB6BD7A"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0A6B48E0"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3D58023E" w14:textId="3C391029" w:rsidR="006605BD" w:rsidRDefault="006605BD" w:rsidP="006605BD">
            <w:pPr>
              <w:pStyle w:val="ListParagraph"/>
              <w:numPr>
                <w:ilvl w:val="0"/>
                <w:numId w:val="6"/>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Pr>
                <w:rFonts w:ascii="Times New Roman" w:eastAsia="Times New Roman" w:hAnsi="Times New Roman" w:cs="Times New Roman"/>
                <w:kern w:val="0"/>
                <w:sz w:val="20"/>
                <w:szCs w:val="20"/>
                <w:lang w:val="et-EE"/>
                <w14:ligatures w14:val="none"/>
              </w:rPr>
              <w:t xml:space="preserve">, </w:t>
            </w:r>
            <w:r w:rsidRPr="008F6C5E">
              <w:rPr>
                <w:rFonts w:ascii="Times New Roman" w:eastAsia="Times New Roman" w:hAnsi="Times New Roman" w:cs="Times New Roman"/>
                <w:kern w:val="0"/>
                <w:sz w:val="20"/>
                <w:szCs w:val="20"/>
                <w:lang w:val="et-EE"/>
                <w14:ligatures w14:val="none"/>
              </w:rPr>
              <w:t>oskuseid</w:t>
            </w:r>
            <w:r>
              <w:rPr>
                <w:rFonts w:ascii="Times New Roman" w:eastAsia="Times New Roman" w:hAnsi="Times New Roman" w:cs="Times New Roman"/>
                <w:kern w:val="0"/>
                <w:sz w:val="20"/>
                <w:szCs w:val="20"/>
                <w:lang w:val="et-EE"/>
                <w14:ligatures w14:val="none"/>
              </w:rPr>
              <w:t xml:space="preserve"> ja hoiakuid</w:t>
            </w:r>
            <w:r w:rsidRPr="008F6C5E">
              <w:rPr>
                <w:rFonts w:ascii="Times New Roman" w:eastAsia="Times New Roman" w:hAnsi="Times New Roman" w:cs="Times New Roman"/>
                <w:kern w:val="0"/>
                <w:sz w:val="20"/>
                <w:szCs w:val="20"/>
                <w:lang w:val="et-EE"/>
                <w14:ligatures w14:val="none"/>
              </w:rPr>
              <w:t xml:space="preserve"> ning too elulisi näiteid seoses </w:t>
            </w:r>
            <w:proofErr w:type="spellStart"/>
            <w:r w:rsidRPr="008F6C5E">
              <w:rPr>
                <w:rFonts w:ascii="Times New Roman" w:eastAsia="Times New Roman" w:hAnsi="Times New Roman" w:cs="Times New Roman"/>
                <w:kern w:val="0"/>
                <w:sz w:val="20"/>
                <w:szCs w:val="20"/>
                <w:lang w:val="et-EE"/>
                <w14:ligatures w14:val="none"/>
              </w:rPr>
              <w:t>ämmaemandusega</w:t>
            </w:r>
            <w:proofErr w:type="spellEnd"/>
            <w:r w:rsidRPr="008F6C5E">
              <w:rPr>
                <w:rFonts w:ascii="Times New Roman" w:eastAsia="Times New Roman" w:hAnsi="Times New Roman" w:cs="Times New Roman"/>
                <w:kern w:val="0"/>
                <w:sz w:val="20"/>
                <w:szCs w:val="20"/>
                <w:lang w:val="et-EE"/>
                <w14:ligatures w14:val="none"/>
              </w:rPr>
              <w:t xml:space="preserve"> sünnitusel, </w:t>
            </w:r>
            <w:proofErr w:type="spellStart"/>
            <w:r w:rsidRPr="008F6C5E">
              <w:rPr>
                <w:rFonts w:ascii="Times New Roman" w:eastAsia="Times New Roman" w:hAnsi="Times New Roman" w:cs="Times New Roman"/>
                <w:kern w:val="0"/>
                <w:sz w:val="20"/>
                <w:szCs w:val="20"/>
                <w:lang w:val="et-EE"/>
                <w14:ligatures w14:val="none"/>
              </w:rPr>
              <w:t>platsentaarperioodi</w:t>
            </w:r>
            <w:proofErr w:type="spellEnd"/>
            <w:r w:rsidRPr="008F6C5E">
              <w:rPr>
                <w:rFonts w:ascii="Times New Roman" w:eastAsia="Times New Roman" w:hAnsi="Times New Roman" w:cs="Times New Roman"/>
                <w:kern w:val="0"/>
                <w:sz w:val="20"/>
                <w:szCs w:val="20"/>
                <w:lang w:val="et-EE"/>
                <w14:ligatures w14:val="none"/>
              </w:rPr>
              <w:t xml:space="preserve"> juhtimisel, sünnitusteede </w:t>
            </w:r>
            <w:proofErr w:type="spellStart"/>
            <w:r w:rsidRPr="008F6C5E">
              <w:rPr>
                <w:rFonts w:ascii="Times New Roman" w:eastAsia="Times New Roman" w:hAnsi="Times New Roman" w:cs="Times New Roman"/>
                <w:kern w:val="0"/>
                <w:sz w:val="20"/>
                <w:szCs w:val="20"/>
                <w:lang w:val="et-EE"/>
                <w14:ligatures w14:val="none"/>
              </w:rPr>
              <w:t>revisioonil</w:t>
            </w:r>
            <w:proofErr w:type="spellEnd"/>
            <w:r w:rsidRPr="008F6C5E">
              <w:rPr>
                <w:rFonts w:ascii="Times New Roman" w:eastAsia="Times New Roman" w:hAnsi="Times New Roman" w:cs="Times New Roman"/>
                <w:kern w:val="0"/>
                <w:sz w:val="20"/>
                <w:szCs w:val="20"/>
                <w:lang w:val="et-EE"/>
                <w14:ligatures w14:val="none"/>
              </w:rPr>
              <w:t>, varasel sünnitusjärgsel perioodil ning vastsündinu hooldusel sünnijärgselt</w:t>
            </w:r>
            <w:r w:rsidR="00CA3AFF">
              <w:rPr>
                <w:rFonts w:ascii="Times New Roman" w:eastAsia="Times New Roman" w:hAnsi="Times New Roman" w:cs="Times New Roman"/>
                <w:kern w:val="0"/>
                <w:sz w:val="20"/>
                <w:szCs w:val="20"/>
                <w:lang w:val="et-EE"/>
                <w14:ligatures w14:val="none"/>
              </w:rPr>
              <w:t xml:space="preserve"> (võid tuua näideteid ka numbrites), sh:</w:t>
            </w:r>
          </w:p>
          <w:p w14:paraId="5F6D9AB6" w14:textId="190969CF" w:rsidR="003746C1" w:rsidRPr="003746C1" w:rsidRDefault="00CA3AFF" w:rsidP="003746C1">
            <w:pPr>
              <w:pStyle w:val="ListParagraph"/>
              <w:numPr>
                <w:ilvl w:val="2"/>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 xml:space="preserve">Too näiteid ning analüüsi kuidas tagad kvaliteetse nõustamise </w:t>
            </w:r>
            <w:proofErr w:type="spellStart"/>
            <w:r>
              <w:rPr>
                <w:rFonts w:ascii="Times New Roman" w:eastAsia="Times New Roman" w:hAnsi="Times New Roman" w:cs="Times New Roman"/>
                <w:kern w:val="0"/>
                <w:sz w:val="20"/>
                <w:szCs w:val="20"/>
                <w:lang w:val="et-EE"/>
                <w14:ligatures w14:val="none"/>
              </w:rPr>
              <w:t>ämmaemandusabis</w:t>
            </w:r>
            <w:proofErr w:type="spellEnd"/>
            <w:r>
              <w:rPr>
                <w:rFonts w:ascii="Times New Roman" w:eastAsia="Times New Roman" w:hAnsi="Times New Roman" w:cs="Times New Roman"/>
                <w:kern w:val="0"/>
                <w:sz w:val="20"/>
                <w:szCs w:val="20"/>
                <w:lang w:val="et-EE"/>
                <w14:ligatures w14:val="none"/>
              </w:rPr>
              <w:t xml:space="preserve"> sünnituse korral;</w:t>
            </w:r>
          </w:p>
          <w:p w14:paraId="772A3919" w14:textId="14F16497" w:rsidR="003746C1" w:rsidRPr="006746DC" w:rsidRDefault="003746C1" w:rsidP="006746DC">
            <w:pPr>
              <w:pStyle w:val="ListParagraph"/>
              <w:numPr>
                <w:ilvl w:val="2"/>
                <w:numId w:val="3"/>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Analüüsi mõnda erakorralist situatsiooni vastsündinu sünnijärgsel hooldamisel, sh enda valmisolekut osalemiseks vastsündinu elustamisel.</w:t>
            </w:r>
          </w:p>
          <w:p w14:paraId="745ACBC7" w14:textId="77777777" w:rsidR="006605BD" w:rsidRPr="008F6C5E" w:rsidRDefault="006605BD" w:rsidP="006605BD">
            <w:pPr>
              <w:pStyle w:val="ListParagraph"/>
              <w:numPr>
                <w:ilvl w:val="0"/>
                <w:numId w:val="6"/>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 ämmaemandateenuse pakkumist.</w:t>
            </w:r>
          </w:p>
          <w:p w14:paraId="5A488787" w14:textId="77777777" w:rsidR="006605BD" w:rsidRPr="008F6C5E" w:rsidRDefault="006605BD" w:rsidP="006605BD">
            <w:pPr>
              <w:pStyle w:val="ListParagraph"/>
              <w:numPr>
                <w:ilvl w:val="0"/>
                <w:numId w:val="6"/>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täheldanud ning millised on su ootused selle valdkonna edasiseks arenguks.</w:t>
            </w:r>
          </w:p>
        </w:tc>
        <w:tc>
          <w:tcPr>
            <w:tcW w:w="68" w:type="dxa"/>
            <w:tcBorders>
              <w:top w:val="nil"/>
              <w:left w:val="single" w:sz="6" w:space="0" w:color="auto"/>
              <w:bottom w:val="nil"/>
              <w:right w:val="nil"/>
            </w:tcBorders>
            <w:shd w:val="clear" w:color="auto" w:fill="auto"/>
            <w:hideMark/>
          </w:tcPr>
          <w:p w14:paraId="2B843829"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137AA842" w14:textId="77777777" w:rsidTr="51E59405">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2BACDEC"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6605BD" w:rsidRPr="00280431" w14:paraId="01AACD6F" w14:textId="77777777" w:rsidTr="51E59405">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6395B76D" w14:textId="77777777" w:rsidR="006605BD" w:rsidRPr="00280431" w:rsidRDefault="006605BD"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bl>
    <w:p w14:paraId="1097BFF8" w14:textId="77777777" w:rsidR="006605BD" w:rsidRPr="00280431" w:rsidRDefault="006605BD" w:rsidP="006605BD">
      <w:pPr>
        <w:spacing w:after="0" w:line="240" w:lineRule="auto"/>
        <w:jc w:val="both"/>
        <w:textAlignment w:val="baseline"/>
        <w:rPr>
          <w:rFonts w:ascii="Segoe UI" w:eastAsia="Times New Roman" w:hAnsi="Segoe UI" w:cs="Segoe UI"/>
          <w:kern w:val="0"/>
          <w:sz w:val="18"/>
          <w:szCs w:val="18"/>
          <w14:ligatures w14:val="none"/>
        </w:rPr>
      </w:pPr>
    </w:p>
    <w:p w14:paraId="28AC39C1" w14:textId="77777777" w:rsidR="006605BD" w:rsidRDefault="006605BD" w:rsidP="006605BD">
      <w:pPr>
        <w:spacing w:line="360" w:lineRule="auto"/>
        <w:jc w:val="both"/>
        <w:rPr>
          <w:rFonts w:ascii="Times New Roman" w:hAnsi="Times New Roman" w:cs="Times New Roman"/>
          <w:sz w:val="24"/>
          <w:szCs w:val="24"/>
          <w:lang w:val="et-EE"/>
        </w:rPr>
      </w:pPr>
    </w:p>
    <w:p w14:paraId="7230757B" w14:textId="77777777" w:rsidR="006605BD" w:rsidRDefault="006605BD" w:rsidP="006605BD">
      <w:pPr>
        <w:spacing w:line="360" w:lineRule="auto"/>
        <w:jc w:val="both"/>
        <w:rPr>
          <w:rFonts w:ascii="Times New Roman" w:hAnsi="Times New Roman" w:cs="Times New Roman"/>
          <w:sz w:val="24"/>
          <w:szCs w:val="24"/>
          <w:lang w:val="et-EE"/>
        </w:rPr>
        <w:sectPr w:rsidR="006605BD" w:rsidSect="002E6E17">
          <w:pgSz w:w="12240" w:h="15840"/>
          <w:pgMar w:top="1440" w:right="1440" w:bottom="1440" w:left="1440" w:header="720" w:footer="720" w:gutter="0"/>
          <w:cols w:space="720"/>
          <w:titlePg/>
          <w:docGrid w:linePitch="360"/>
        </w:sectPr>
      </w:pPr>
    </w:p>
    <w:tbl>
      <w:tblPr>
        <w:tblW w:w="92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gridCol w:w="68"/>
      </w:tblGrid>
      <w:tr w:rsidR="006605BD" w:rsidRPr="00280431" w14:paraId="1E49DBDB"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4817DDC1" w14:textId="77777777" w:rsidR="006605BD" w:rsidRPr="00280431" w:rsidRDefault="006605BD" w:rsidP="0004461D">
            <w:pPr>
              <w:spacing w:after="0" w:line="240" w:lineRule="auto"/>
              <w:jc w:val="center"/>
              <w:textAlignment w:val="baseline"/>
              <w:rPr>
                <w:rFonts w:ascii="Times New Roman" w:eastAsia="Times New Roman" w:hAnsi="Times New Roman" w:cs="Times New Roman"/>
                <w:b/>
                <w:bCs/>
                <w:kern w:val="0"/>
                <w:sz w:val="24"/>
                <w:szCs w:val="24"/>
                <w:lang w:val="et-EE"/>
                <w14:ligatures w14:val="none"/>
              </w:rPr>
            </w:pPr>
            <w:r>
              <w:rPr>
                <w:rFonts w:ascii="Times New Roman" w:eastAsia="Times New Roman" w:hAnsi="Times New Roman" w:cs="Times New Roman"/>
                <w:b/>
                <w:bCs/>
                <w:kern w:val="0"/>
                <w:sz w:val="24"/>
                <w:szCs w:val="24"/>
                <w:lang w:val="et-EE"/>
                <w14:ligatures w14:val="none"/>
              </w:rPr>
              <w:lastRenderedPageBreak/>
              <w:t>Naise, vastsündinu, imiku ja pere järjepidav hooldus</w:t>
            </w:r>
          </w:p>
          <w:p w14:paraId="56A30882"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1"/>
                <w:szCs w:val="21"/>
                <w:lang w:val="et-EE"/>
                <w14:ligatures w14:val="none"/>
              </w:rPr>
              <w:t> </w:t>
            </w:r>
          </w:p>
        </w:tc>
        <w:tc>
          <w:tcPr>
            <w:tcW w:w="68" w:type="dxa"/>
            <w:tcBorders>
              <w:top w:val="nil"/>
              <w:left w:val="single" w:sz="6" w:space="0" w:color="auto"/>
              <w:bottom w:val="nil"/>
              <w:right w:val="nil"/>
            </w:tcBorders>
            <w:shd w:val="clear" w:color="auto" w:fill="auto"/>
            <w:hideMark/>
          </w:tcPr>
          <w:p w14:paraId="478A436F"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1DA99C09" w14:textId="77777777" w:rsidTr="51E59405">
        <w:trPr>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2CC" w:themeFill="accent4" w:themeFillTint="33"/>
            <w:hideMark/>
          </w:tcPr>
          <w:p w14:paraId="128434EE" w14:textId="63D9FE2E" w:rsidR="006605BD" w:rsidRPr="003746C1" w:rsidRDefault="006605BD" w:rsidP="006605BD">
            <w:pPr>
              <w:pStyle w:val="ListParagraph"/>
              <w:numPr>
                <w:ilvl w:val="0"/>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Analüüsi oma teadmiseid</w:t>
            </w:r>
            <w:r>
              <w:rPr>
                <w:rFonts w:ascii="Times New Roman" w:eastAsia="Times New Roman" w:hAnsi="Times New Roman" w:cs="Times New Roman"/>
                <w:kern w:val="0"/>
                <w:sz w:val="20"/>
                <w:szCs w:val="20"/>
                <w:lang w:val="et-EE"/>
                <w14:ligatures w14:val="none"/>
              </w:rPr>
              <w:t>,</w:t>
            </w:r>
            <w:r w:rsidRPr="008F6C5E">
              <w:rPr>
                <w:rFonts w:ascii="Times New Roman" w:eastAsia="Times New Roman" w:hAnsi="Times New Roman" w:cs="Times New Roman"/>
                <w:kern w:val="0"/>
                <w:sz w:val="20"/>
                <w:szCs w:val="20"/>
                <w:lang w:val="et-EE"/>
                <w14:ligatures w14:val="none"/>
              </w:rPr>
              <w:t xml:space="preserve"> oskuseid</w:t>
            </w:r>
            <w:r>
              <w:rPr>
                <w:rFonts w:ascii="Times New Roman" w:eastAsia="Times New Roman" w:hAnsi="Times New Roman" w:cs="Times New Roman"/>
                <w:kern w:val="0"/>
                <w:sz w:val="20"/>
                <w:szCs w:val="20"/>
                <w:lang w:val="et-EE"/>
                <w14:ligatures w14:val="none"/>
              </w:rPr>
              <w:t xml:space="preserve"> ja hoiakuid ning too elulisi näiteid seoses naise elukaare- ja sünnitusjärgsel perioodil -, vastsündinu (sh haige vastsündinu)-, imiku – ja pere järjepideva hoolduse pakkumisel</w:t>
            </w:r>
            <w:r w:rsidRPr="008F6C5E">
              <w:rPr>
                <w:rFonts w:ascii="Times New Roman" w:eastAsia="Times New Roman" w:hAnsi="Times New Roman" w:cs="Times New Roman"/>
                <w:kern w:val="0"/>
                <w:sz w:val="20"/>
                <w:szCs w:val="20"/>
                <w:lang w:val="et-EE"/>
                <w14:ligatures w14:val="none"/>
              </w:rPr>
              <w:t xml:space="preserve"> (</w:t>
            </w:r>
            <w:r w:rsidR="003746C1">
              <w:rPr>
                <w:rFonts w:ascii="Times New Roman" w:eastAsia="Times New Roman" w:hAnsi="Times New Roman" w:cs="Times New Roman"/>
                <w:kern w:val="0"/>
                <w:sz w:val="20"/>
                <w:szCs w:val="20"/>
                <w:lang w:val="et-EE"/>
                <w14:ligatures w14:val="none"/>
              </w:rPr>
              <w:t>võid tuua näiteid ka numbrites</w:t>
            </w:r>
            <w:r w:rsidRPr="51E59405">
              <w:rPr>
                <w:rFonts w:ascii="Times New Roman" w:eastAsia="Times New Roman" w:hAnsi="Times New Roman" w:cs="Times New Roman"/>
                <w:i/>
                <w:iCs/>
                <w:kern w:val="0"/>
                <w:sz w:val="20"/>
                <w:szCs w:val="20"/>
                <w:lang w:val="et-EE"/>
                <w14:ligatures w14:val="none"/>
              </w:rPr>
              <w:t>)</w:t>
            </w:r>
            <w:r w:rsidR="003746C1" w:rsidRPr="51E59405">
              <w:rPr>
                <w:rFonts w:ascii="Times New Roman" w:eastAsia="Times New Roman" w:hAnsi="Times New Roman" w:cs="Times New Roman"/>
                <w:i/>
                <w:iCs/>
                <w:kern w:val="0"/>
                <w:sz w:val="20"/>
                <w:szCs w:val="20"/>
                <w:lang w:val="et-EE"/>
                <w14:ligatures w14:val="none"/>
              </w:rPr>
              <w:t>, sh:</w:t>
            </w:r>
          </w:p>
          <w:p w14:paraId="3AFC26B1" w14:textId="39D6714C" w:rsidR="003746C1" w:rsidRDefault="006746DC" w:rsidP="003746C1">
            <w:pPr>
              <w:pStyle w:val="ListParagraph"/>
              <w:numPr>
                <w:ilvl w:val="1"/>
                <w:numId w:val="2"/>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Analüüsi kuidas tagada perekeskne nõustamine imiku toitmisel;</w:t>
            </w:r>
          </w:p>
          <w:p w14:paraId="1702213A" w14:textId="3E70CC66" w:rsidR="006746DC" w:rsidRDefault="006746DC" w:rsidP="003746C1">
            <w:pPr>
              <w:pStyle w:val="ListParagraph"/>
              <w:numPr>
                <w:ilvl w:val="1"/>
                <w:numId w:val="2"/>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Analüüsi kuidas hindad sünnitusjärgse naise taastumist ja tema toimetulekut emotsionaalselt ning füüsiliselt;</w:t>
            </w:r>
          </w:p>
          <w:p w14:paraId="1F698DDA" w14:textId="529535BE" w:rsidR="006746DC" w:rsidRPr="008F6C5E" w:rsidRDefault="006746DC" w:rsidP="003746C1">
            <w:pPr>
              <w:pStyle w:val="ListParagraph"/>
              <w:numPr>
                <w:ilvl w:val="1"/>
                <w:numId w:val="2"/>
              </w:numPr>
              <w:spacing w:after="0" w:line="240" w:lineRule="auto"/>
              <w:textAlignment w:val="baseline"/>
              <w:rPr>
                <w:rFonts w:ascii="Times New Roman" w:eastAsia="Times New Roman" w:hAnsi="Times New Roman" w:cs="Times New Roman"/>
                <w:kern w:val="0"/>
                <w:sz w:val="20"/>
                <w:szCs w:val="20"/>
                <w:lang w:val="et-EE"/>
                <w14:ligatures w14:val="none"/>
              </w:rPr>
            </w:pPr>
            <w:r>
              <w:rPr>
                <w:rFonts w:ascii="Times New Roman" w:eastAsia="Times New Roman" w:hAnsi="Times New Roman" w:cs="Times New Roman"/>
                <w:kern w:val="0"/>
                <w:sz w:val="20"/>
                <w:szCs w:val="20"/>
                <w:lang w:val="et-EE"/>
                <w14:ligatures w14:val="none"/>
              </w:rPr>
              <w:t>Kirjelda vanemate emotsionaalse seisundiga seotud juhtumi(te) lahendamist koostöös teiste spetsialistidega.</w:t>
            </w:r>
          </w:p>
          <w:p w14:paraId="74EF562A" w14:textId="77777777" w:rsidR="006605BD" w:rsidRPr="008F6C5E" w:rsidRDefault="006605BD" w:rsidP="006605BD">
            <w:pPr>
              <w:pStyle w:val="ListParagraph"/>
              <w:numPr>
                <w:ilvl w:val="0"/>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Too välja, mis soodustab ning mis raskendab Sul selles valdkonnas kliendikeskse ämmaemandateenuse pakkumist.</w:t>
            </w:r>
          </w:p>
          <w:p w14:paraId="1CC982F2" w14:textId="77777777" w:rsidR="006605BD" w:rsidRPr="008F6C5E" w:rsidRDefault="006605BD" w:rsidP="006605BD">
            <w:pPr>
              <w:pStyle w:val="ListParagraph"/>
              <w:numPr>
                <w:ilvl w:val="0"/>
                <w:numId w:val="7"/>
              </w:numPr>
              <w:spacing w:after="0" w:line="240" w:lineRule="auto"/>
              <w:textAlignment w:val="baseline"/>
              <w:rPr>
                <w:rFonts w:ascii="Times New Roman" w:eastAsia="Times New Roman" w:hAnsi="Times New Roman" w:cs="Times New Roman"/>
                <w:kern w:val="0"/>
                <w:sz w:val="20"/>
                <w:szCs w:val="20"/>
                <w:lang w:val="et-EE"/>
                <w14:ligatures w14:val="none"/>
              </w:rPr>
            </w:pPr>
            <w:r w:rsidRPr="008F6C5E">
              <w:rPr>
                <w:rFonts w:ascii="Times New Roman" w:eastAsia="Times New Roman" w:hAnsi="Times New Roman" w:cs="Times New Roman"/>
                <w:kern w:val="0"/>
                <w:sz w:val="20"/>
                <w:szCs w:val="20"/>
                <w:lang w:val="et-EE"/>
                <w14:ligatures w14:val="none"/>
              </w:rPr>
              <w:t>Kirjelda, milliseid arenguid oled selles valdkonnas viimase viie aasta jooksul tähendanud ning millised on su ootused selle valdkonna edasiseks arenguks.</w:t>
            </w:r>
          </w:p>
        </w:tc>
        <w:tc>
          <w:tcPr>
            <w:tcW w:w="68" w:type="dxa"/>
            <w:tcBorders>
              <w:top w:val="nil"/>
              <w:left w:val="single" w:sz="6" w:space="0" w:color="auto"/>
              <w:bottom w:val="nil"/>
              <w:right w:val="nil"/>
            </w:tcBorders>
            <w:shd w:val="clear" w:color="auto" w:fill="auto"/>
            <w:hideMark/>
          </w:tcPr>
          <w:p w14:paraId="79B130CA" w14:textId="77777777" w:rsidR="006605BD" w:rsidRPr="00280431" w:rsidRDefault="006605BD" w:rsidP="0004461D">
            <w:pPr>
              <w:spacing w:after="0" w:line="240" w:lineRule="auto"/>
              <w:rPr>
                <w:rFonts w:ascii="Times New Roman" w:eastAsia="Times New Roman" w:hAnsi="Times New Roman" w:cs="Times New Roman"/>
                <w:kern w:val="0"/>
                <w:sz w:val="24"/>
                <w:szCs w:val="24"/>
                <w14:ligatures w14:val="none"/>
              </w:rPr>
            </w:pPr>
            <w:r w:rsidRPr="00280431">
              <w:rPr>
                <w:rFonts w:ascii="Times New Roman" w:eastAsia="Times New Roman" w:hAnsi="Times New Roman" w:cs="Times New Roman"/>
                <w:kern w:val="0"/>
                <w:sz w:val="24"/>
                <w:szCs w:val="24"/>
                <w14:ligatures w14:val="none"/>
              </w:rPr>
              <w:t> </w:t>
            </w:r>
          </w:p>
        </w:tc>
      </w:tr>
      <w:tr w:rsidR="006605BD" w:rsidRPr="00280431" w14:paraId="7679D671" w14:textId="77777777" w:rsidTr="51E59405">
        <w:trPr>
          <w:gridAfter w:val="1"/>
          <w:wAfter w:w="68" w:type="dxa"/>
          <w:trHeight w:val="30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E2EFD9" w:themeFill="accent6" w:themeFillTint="33"/>
            <w:hideMark/>
          </w:tcPr>
          <w:p w14:paraId="604C9EED" w14:textId="77777777" w:rsidR="006605BD" w:rsidRPr="00280431" w:rsidRDefault="006605BD" w:rsidP="0004461D">
            <w:pPr>
              <w:spacing w:after="0" w:line="240" w:lineRule="auto"/>
              <w:jc w:val="center"/>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b/>
                <w:bCs/>
                <w:color w:val="000000"/>
                <w:kern w:val="0"/>
                <w:sz w:val="24"/>
                <w:szCs w:val="24"/>
                <w:lang w:val="et-EE"/>
                <w14:ligatures w14:val="none"/>
              </w:rPr>
              <w:t>ENESEANALÜÜSI KOOSTAMINE</w:t>
            </w:r>
            <w:r w:rsidRPr="00280431">
              <w:rPr>
                <w:rFonts w:ascii="Times New Roman" w:eastAsia="Times New Roman" w:hAnsi="Times New Roman" w:cs="Times New Roman"/>
                <w:color w:val="000000"/>
                <w:kern w:val="0"/>
                <w:sz w:val="24"/>
                <w:szCs w:val="24"/>
                <w:lang w:val="et-EE"/>
                <w14:ligatures w14:val="none"/>
              </w:rPr>
              <w:t> </w:t>
            </w:r>
          </w:p>
        </w:tc>
      </w:tr>
      <w:tr w:rsidR="006605BD" w:rsidRPr="00280431" w14:paraId="0717BF62" w14:textId="77777777" w:rsidTr="51E59405">
        <w:trPr>
          <w:gridAfter w:val="1"/>
          <w:wAfter w:w="68" w:type="dxa"/>
          <w:trHeight w:val="870"/>
        </w:trPr>
        <w:tc>
          <w:tcPr>
            <w:tcW w:w="9158" w:type="dxa"/>
            <w:tcBorders>
              <w:top w:val="single" w:sz="6" w:space="0" w:color="A8D08D" w:themeColor="accent6" w:themeTint="99"/>
              <w:left w:val="single" w:sz="6" w:space="0" w:color="A8D08D" w:themeColor="accent6" w:themeTint="99"/>
              <w:bottom w:val="single" w:sz="6" w:space="0" w:color="A8D08D" w:themeColor="accent6" w:themeTint="99"/>
              <w:right w:val="single" w:sz="6" w:space="0" w:color="A8D08D" w:themeColor="accent6" w:themeTint="99"/>
            </w:tcBorders>
            <w:shd w:val="clear" w:color="auto" w:fill="FFFFFF" w:themeFill="background1"/>
            <w:hideMark/>
          </w:tcPr>
          <w:p w14:paraId="3B249FEB" w14:textId="77777777" w:rsidR="006605BD" w:rsidRPr="00280431" w:rsidRDefault="006605BD" w:rsidP="0004461D">
            <w:pPr>
              <w:spacing w:after="0" w:line="240" w:lineRule="auto"/>
              <w:textAlignment w:val="baseline"/>
              <w:rPr>
                <w:rFonts w:ascii="Times New Roman" w:eastAsia="Times New Roman" w:hAnsi="Times New Roman" w:cs="Times New Roman"/>
                <w:kern w:val="0"/>
                <w:sz w:val="24"/>
                <w:szCs w:val="24"/>
                <w:lang w:val="et-EE"/>
                <w14:ligatures w14:val="none"/>
              </w:rPr>
            </w:pPr>
            <w:r w:rsidRPr="00280431">
              <w:rPr>
                <w:rFonts w:ascii="Times New Roman" w:eastAsia="Times New Roman" w:hAnsi="Times New Roman" w:cs="Times New Roman"/>
                <w:color w:val="000000"/>
                <w:kern w:val="0"/>
                <w:sz w:val="24"/>
                <w:szCs w:val="24"/>
                <w:lang w:val="et-EE"/>
                <w14:ligatures w14:val="none"/>
              </w:rPr>
              <w:t> </w:t>
            </w:r>
          </w:p>
        </w:tc>
      </w:tr>
    </w:tbl>
    <w:p w14:paraId="3515D13E" w14:textId="77777777" w:rsidR="006605BD" w:rsidRPr="00823F76" w:rsidRDefault="006605BD" w:rsidP="006605BD">
      <w:pPr>
        <w:spacing w:line="360" w:lineRule="auto"/>
        <w:jc w:val="both"/>
        <w:rPr>
          <w:rFonts w:ascii="Times New Roman" w:hAnsi="Times New Roman" w:cs="Times New Roman"/>
          <w:sz w:val="24"/>
          <w:szCs w:val="24"/>
          <w:lang w:val="et-EE"/>
        </w:rPr>
      </w:pPr>
    </w:p>
    <w:p w14:paraId="21090BAC" w14:textId="77777777" w:rsidR="006605BD" w:rsidRDefault="006605BD" w:rsidP="006605BD"/>
    <w:p w14:paraId="0EBEEB25" w14:textId="77777777" w:rsidR="00353EB1" w:rsidRDefault="00353EB1"/>
    <w:sectPr w:rsidR="00353EB1" w:rsidSect="002E6E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D431" w14:textId="77777777" w:rsidR="008B473A" w:rsidRDefault="008B473A">
      <w:pPr>
        <w:spacing w:after="0" w:line="240" w:lineRule="auto"/>
      </w:pPr>
      <w:r>
        <w:separator/>
      </w:r>
    </w:p>
  </w:endnote>
  <w:endnote w:type="continuationSeparator" w:id="0">
    <w:p w14:paraId="6E8F3DB7" w14:textId="77777777" w:rsidR="008B473A" w:rsidRDefault="008B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8333"/>
      <w:docPartObj>
        <w:docPartGallery w:val="Page Numbers (Bottom of Page)"/>
        <w:docPartUnique/>
      </w:docPartObj>
    </w:sdtPr>
    <w:sdtEndPr>
      <w:rPr>
        <w:noProof/>
      </w:rPr>
    </w:sdtEndPr>
    <w:sdtContent>
      <w:p w14:paraId="41EA6B15" w14:textId="77777777" w:rsidR="002E0321" w:rsidRDefault="002115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AD673" w14:textId="77777777" w:rsidR="002E0321" w:rsidRDefault="002E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75F6" w14:textId="77777777" w:rsidR="002E0321" w:rsidRDefault="002E0321">
    <w:pPr>
      <w:pStyle w:val="Footer"/>
      <w:jc w:val="right"/>
    </w:pPr>
  </w:p>
  <w:p w14:paraId="62533967" w14:textId="77777777" w:rsidR="002E0321" w:rsidRDefault="002E0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72820"/>
      <w:docPartObj>
        <w:docPartGallery w:val="Page Numbers (Bottom of Page)"/>
        <w:docPartUnique/>
      </w:docPartObj>
    </w:sdtPr>
    <w:sdtEndPr>
      <w:rPr>
        <w:noProof/>
      </w:rPr>
    </w:sdtEndPr>
    <w:sdtContent>
      <w:p w14:paraId="569C6DBD" w14:textId="77777777" w:rsidR="002E0321" w:rsidRDefault="002115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ABFE1" w14:textId="77777777" w:rsidR="002E0321" w:rsidRDefault="002E03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11942"/>
      <w:docPartObj>
        <w:docPartGallery w:val="Page Numbers (Bottom of Page)"/>
        <w:docPartUnique/>
      </w:docPartObj>
    </w:sdtPr>
    <w:sdtEndPr>
      <w:rPr>
        <w:noProof/>
      </w:rPr>
    </w:sdtEndPr>
    <w:sdtContent>
      <w:p w14:paraId="31181893" w14:textId="77777777" w:rsidR="002E0321" w:rsidRDefault="002115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7397E6" w14:textId="77777777" w:rsidR="002E0321" w:rsidRDefault="002E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A517" w14:textId="77777777" w:rsidR="008B473A" w:rsidRDefault="008B473A">
      <w:pPr>
        <w:spacing w:after="0" w:line="240" w:lineRule="auto"/>
      </w:pPr>
      <w:r>
        <w:separator/>
      </w:r>
    </w:p>
  </w:footnote>
  <w:footnote w:type="continuationSeparator" w:id="0">
    <w:p w14:paraId="1F71FD70" w14:textId="77777777" w:rsidR="008B473A" w:rsidRDefault="008B4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A8F"/>
    <w:multiLevelType w:val="multilevel"/>
    <w:tmpl w:val="3BC4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F0B44"/>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8B5495"/>
    <w:multiLevelType w:val="multilevel"/>
    <w:tmpl w:val="4FDE552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F5600"/>
    <w:multiLevelType w:val="multilevel"/>
    <w:tmpl w:val="CAC0BEA8"/>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D1A38"/>
    <w:multiLevelType w:val="hybridMultilevel"/>
    <w:tmpl w:val="E96094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F63151"/>
    <w:multiLevelType w:val="multilevel"/>
    <w:tmpl w:val="7CF09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94743"/>
    <w:multiLevelType w:val="hybridMultilevel"/>
    <w:tmpl w:val="E96094EE"/>
    <w:lvl w:ilvl="0" w:tplc="1270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8669872">
    <w:abstractNumId w:val="0"/>
  </w:num>
  <w:num w:numId="2" w16cid:durableId="491993065">
    <w:abstractNumId w:val="3"/>
  </w:num>
  <w:num w:numId="3" w16cid:durableId="467356931">
    <w:abstractNumId w:val="2"/>
  </w:num>
  <w:num w:numId="4" w16cid:durableId="1653173735">
    <w:abstractNumId w:val="5"/>
  </w:num>
  <w:num w:numId="5" w16cid:durableId="1010303372">
    <w:abstractNumId w:val="6"/>
  </w:num>
  <w:num w:numId="6" w16cid:durableId="1657342565">
    <w:abstractNumId w:val="1"/>
  </w:num>
  <w:num w:numId="7" w16cid:durableId="530269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BD"/>
    <w:rsid w:val="00211533"/>
    <w:rsid w:val="002C3277"/>
    <w:rsid w:val="002E0321"/>
    <w:rsid w:val="002E6E17"/>
    <w:rsid w:val="002F1655"/>
    <w:rsid w:val="00353EB1"/>
    <w:rsid w:val="003746C1"/>
    <w:rsid w:val="004F2ECB"/>
    <w:rsid w:val="006605BD"/>
    <w:rsid w:val="006746DC"/>
    <w:rsid w:val="006E1673"/>
    <w:rsid w:val="007B3B92"/>
    <w:rsid w:val="008B473A"/>
    <w:rsid w:val="009A5ED7"/>
    <w:rsid w:val="00B33F99"/>
    <w:rsid w:val="00CA3AFF"/>
    <w:rsid w:val="00F91AB4"/>
    <w:rsid w:val="14D13202"/>
    <w:rsid w:val="3CC97F66"/>
    <w:rsid w:val="475C9E0F"/>
    <w:rsid w:val="51E59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4017"/>
  <w15:chartTrackingRefBased/>
  <w15:docId w15:val="{EA134CB3-9B2E-4F9C-8241-6C05A4AE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5BD"/>
    <w:rPr>
      <w:sz w:val="16"/>
      <w:szCs w:val="16"/>
    </w:rPr>
  </w:style>
  <w:style w:type="paragraph" w:styleId="CommentText">
    <w:name w:val="annotation text"/>
    <w:basedOn w:val="Normal"/>
    <w:link w:val="CommentTextChar"/>
    <w:uiPriority w:val="99"/>
    <w:unhideWhenUsed/>
    <w:rsid w:val="006605BD"/>
    <w:pPr>
      <w:spacing w:line="240" w:lineRule="auto"/>
    </w:pPr>
    <w:rPr>
      <w:sz w:val="20"/>
      <w:szCs w:val="20"/>
    </w:rPr>
  </w:style>
  <w:style w:type="character" w:customStyle="1" w:styleId="CommentTextChar">
    <w:name w:val="Comment Text Char"/>
    <w:basedOn w:val="DefaultParagraphFont"/>
    <w:link w:val="CommentText"/>
    <w:uiPriority w:val="99"/>
    <w:rsid w:val="006605BD"/>
    <w:rPr>
      <w:sz w:val="20"/>
      <w:szCs w:val="20"/>
    </w:rPr>
  </w:style>
  <w:style w:type="paragraph" w:customStyle="1" w:styleId="paragraph">
    <w:name w:val="paragraph"/>
    <w:basedOn w:val="Normal"/>
    <w:rsid w:val="006605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605BD"/>
  </w:style>
  <w:style w:type="character" w:customStyle="1" w:styleId="eop">
    <w:name w:val="eop"/>
    <w:basedOn w:val="DefaultParagraphFont"/>
    <w:rsid w:val="006605BD"/>
  </w:style>
  <w:style w:type="paragraph" w:styleId="Footer">
    <w:name w:val="footer"/>
    <w:basedOn w:val="Normal"/>
    <w:link w:val="FooterChar"/>
    <w:uiPriority w:val="99"/>
    <w:unhideWhenUsed/>
    <w:rsid w:val="0066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5BD"/>
  </w:style>
  <w:style w:type="table" w:styleId="TableGrid">
    <w:name w:val="Table Grid"/>
    <w:basedOn w:val="TableNormal"/>
    <w:uiPriority w:val="39"/>
    <w:rsid w:val="0066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Tamm</dc:creator>
  <cp:keywords/>
  <dc:description/>
  <cp:lastModifiedBy>Irena Bartels</cp:lastModifiedBy>
  <cp:revision>3</cp:revision>
  <dcterms:created xsi:type="dcterms:W3CDTF">2024-05-31T18:28:00Z</dcterms:created>
  <dcterms:modified xsi:type="dcterms:W3CDTF">2024-06-03T08:30:00Z</dcterms:modified>
</cp:coreProperties>
</file>