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B15E" w14:textId="77777777" w:rsidR="00BB3ABE" w:rsidRDefault="00BB3ABE" w:rsidP="001E7254">
      <w:pPr>
        <w:jc w:val="both"/>
        <w:rPr>
          <w:rFonts w:ascii="Times New Roman" w:hAnsi="Times New Roman"/>
          <w:b/>
          <w:bCs/>
          <w:color w:val="000000"/>
        </w:rPr>
      </w:pPr>
    </w:p>
    <w:p w14:paraId="657B6F6A" w14:textId="77777777" w:rsidR="0038057A" w:rsidRPr="0038057A" w:rsidRDefault="0038057A" w:rsidP="0038057A">
      <w:pPr>
        <w:jc w:val="center"/>
        <w:rPr>
          <w:rFonts w:ascii="Times New Roman" w:hAnsi="Times New Roman"/>
          <w:b/>
          <w:bCs/>
          <w:color w:val="000000"/>
          <w:sz w:val="24"/>
          <w:szCs w:val="24"/>
        </w:rPr>
      </w:pPr>
      <w:r w:rsidRPr="0038057A">
        <w:rPr>
          <w:rFonts w:ascii="Times New Roman" w:hAnsi="Times New Roman"/>
          <w:b/>
          <w:bCs/>
          <w:color w:val="000000"/>
          <w:sz w:val="24"/>
          <w:szCs w:val="24"/>
        </w:rPr>
        <w:t>Eneseanalüüs peegeldab ämmaemanda enesearengut, hoiakuid, suhtumist, teadmiste ja tegevuste omavahelist integreerimist igapäevases praktikas.</w:t>
      </w:r>
    </w:p>
    <w:p w14:paraId="4B6E108C" w14:textId="77777777" w:rsidR="0038057A" w:rsidRPr="0038057A" w:rsidRDefault="0038057A" w:rsidP="0038057A">
      <w:pPr>
        <w:jc w:val="both"/>
        <w:rPr>
          <w:rFonts w:ascii="Times New Roman" w:hAnsi="Times New Roman"/>
          <w:color w:val="000000"/>
          <w:sz w:val="24"/>
          <w:szCs w:val="24"/>
        </w:rPr>
      </w:pPr>
    </w:p>
    <w:p w14:paraId="587D98EF" w14:textId="77777777" w:rsid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Mitmed </w:t>
      </w:r>
      <w:proofErr w:type="spellStart"/>
      <w:r w:rsidRPr="0038057A">
        <w:rPr>
          <w:rFonts w:ascii="Times New Roman" w:hAnsi="Times New Roman"/>
          <w:color w:val="000000"/>
          <w:sz w:val="24"/>
          <w:szCs w:val="24"/>
        </w:rPr>
        <w:t>ämmaemandusvaldkonnad</w:t>
      </w:r>
      <w:proofErr w:type="spellEnd"/>
      <w:r w:rsidRPr="0038057A">
        <w:rPr>
          <w:rFonts w:ascii="Times New Roman" w:hAnsi="Times New Roman"/>
          <w:color w:val="000000"/>
          <w:sz w:val="24"/>
          <w:szCs w:val="24"/>
        </w:rPr>
        <w:t xml:space="preserve"> on omavahel integreeritud, mistõttu eneseanalüüsi koostamisel on koos </w:t>
      </w:r>
      <w:proofErr w:type="spellStart"/>
      <w:r w:rsidRPr="0038057A">
        <w:rPr>
          <w:rFonts w:ascii="Times New Roman" w:hAnsi="Times New Roman"/>
          <w:color w:val="000000"/>
          <w:sz w:val="24"/>
          <w:szCs w:val="24"/>
        </w:rPr>
        <w:t>ämmaemandustegevused</w:t>
      </w:r>
      <w:proofErr w:type="spellEnd"/>
      <w:r w:rsidRPr="0038057A">
        <w:rPr>
          <w:rFonts w:ascii="Times New Roman" w:hAnsi="Times New Roman"/>
          <w:color w:val="000000"/>
          <w:sz w:val="24"/>
          <w:szCs w:val="24"/>
        </w:rPr>
        <w:t xml:space="preserve"> ja raviplaani koostamine. </w:t>
      </w:r>
      <w:r w:rsidRPr="00EE2143">
        <w:rPr>
          <w:rFonts w:ascii="Times New Roman" w:hAnsi="Times New Roman"/>
          <w:color w:val="000000"/>
          <w:sz w:val="24"/>
          <w:szCs w:val="24"/>
        </w:rPr>
        <w:t xml:space="preserve">Vaata ka taotletava pädevuse kutsestandardit, kus on kirjeldatud tegevusnäitajad. </w:t>
      </w:r>
    </w:p>
    <w:p w14:paraId="6560ED00" w14:textId="77777777" w:rsidR="00CE66BF"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Eneseanalüüsimisel on abiks toetavad küsimused -  NEED ON AINULT ABISTAVAD KÜSIMUSED, NEILE EI PEA PUNKT-PUNKTILT VASTAMA!? </w:t>
      </w:r>
    </w:p>
    <w:p w14:paraId="52711395"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Eneseanalüüsi koostamisel lähtu oma viimase viie aasta kogemusest. </w:t>
      </w:r>
    </w:p>
    <w:p w14:paraId="57091B43"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Läbivad kompetentsid on need, mis kõige enam kuvavad </w:t>
      </w:r>
      <w:proofErr w:type="spellStart"/>
      <w:r w:rsidRPr="0038057A">
        <w:rPr>
          <w:rFonts w:ascii="Times New Roman" w:hAnsi="Times New Roman"/>
          <w:color w:val="000000"/>
          <w:sz w:val="24"/>
          <w:szCs w:val="24"/>
        </w:rPr>
        <w:t>ämmaemanduseetikat</w:t>
      </w:r>
      <w:proofErr w:type="spellEnd"/>
      <w:r w:rsidRPr="0038057A">
        <w:rPr>
          <w:rFonts w:ascii="Times New Roman" w:hAnsi="Times New Roman"/>
          <w:color w:val="000000"/>
          <w:sz w:val="24"/>
          <w:szCs w:val="24"/>
        </w:rPr>
        <w:t xml:space="preserve"> ja hoiakuid. </w:t>
      </w:r>
    </w:p>
    <w:p w14:paraId="1367B4E8"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color w:val="000000"/>
          <w:sz w:val="24"/>
          <w:szCs w:val="24"/>
        </w:rPr>
        <w:t xml:space="preserve">Kui Sa teatud </w:t>
      </w:r>
      <w:proofErr w:type="spellStart"/>
      <w:r w:rsidRPr="0038057A">
        <w:rPr>
          <w:rFonts w:ascii="Times New Roman" w:hAnsi="Times New Roman"/>
          <w:color w:val="000000"/>
          <w:sz w:val="24"/>
          <w:szCs w:val="24"/>
        </w:rPr>
        <w:t>ämmaemandusvaldkonnas</w:t>
      </w:r>
      <w:proofErr w:type="spellEnd"/>
      <w:r w:rsidRPr="0038057A">
        <w:rPr>
          <w:rFonts w:ascii="Times New Roman" w:hAnsi="Times New Roman"/>
          <w:color w:val="000000"/>
          <w:sz w:val="24"/>
          <w:szCs w:val="24"/>
        </w:rPr>
        <w:t xml:space="preserve"> ei tegutse, siis eneseanalüüsi koostamisel lähtu </w:t>
      </w:r>
      <w:r w:rsidR="009314A8">
        <w:rPr>
          <w:rFonts w:ascii="Times New Roman" w:hAnsi="Times New Roman"/>
          <w:color w:val="000000"/>
          <w:sz w:val="24"/>
          <w:szCs w:val="24"/>
        </w:rPr>
        <w:t xml:space="preserve">mõnest elulisest </w:t>
      </w:r>
      <w:r w:rsidRPr="0038057A">
        <w:rPr>
          <w:rFonts w:ascii="Times New Roman" w:hAnsi="Times New Roman"/>
          <w:color w:val="000000"/>
          <w:sz w:val="24"/>
          <w:szCs w:val="24"/>
        </w:rPr>
        <w:t xml:space="preserve">juhtumist, mille abil kirjeldad kuidas tegutseksid, kuidas juhendid ja maailmapraktika soovitab, millised õigusloome seadused ja/või määrused Sinu tegevust reguleerivad. </w:t>
      </w:r>
    </w:p>
    <w:p w14:paraId="0C93DA69" w14:textId="77777777" w:rsidR="0038057A" w:rsidRPr="0038057A" w:rsidRDefault="0038057A" w:rsidP="0038057A">
      <w:pPr>
        <w:jc w:val="both"/>
        <w:rPr>
          <w:rFonts w:ascii="Times New Roman" w:hAnsi="Times New Roman"/>
          <w:color w:val="000000"/>
          <w:sz w:val="24"/>
          <w:szCs w:val="24"/>
        </w:rPr>
      </w:pPr>
      <w:r w:rsidRPr="0038057A">
        <w:rPr>
          <w:rFonts w:ascii="Times New Roman" w:hAnsi="Times New Roman"/>
          <w:b/>
          <w:bCs/>
          <w:color w:val="000000"/>
          <w:sz w:val="24"/>
          <w:szCs w:val="24"/>
        </w:rPr>
        <w:t xml:space="preserve">Viitamisel </w:t>
      </w:r>
      <w:r w:rsidRPr="0038057A">
        <w:rPr>
          <w:rFonts w:ascii="Times New Roman" w:hAnsi="Times New Roman"/>
          <w:color w:val="000000"/>
          <w:sz w:val="24"/>
          <w:szCs w:val="24"/>
        </w:rPr>
        <w:t xml:space="preserve">kasuta otse linki juhendile või määrusele. Selleks kasuta „Link“ abivahendit. Tee vastav juhend või määrus oma lauses aktiivseks. Kui kasutad mõnda teist allikat, mida „Link“ nupuga ei saa aktiveerida, siis palun pane sulgudesse algallika autor(id), allika pealkiri ning kes on olnud avaldaja ja allika avaldamise aasta  (Nt. </w:t>
      </w:r>
      <w:proofErr w:type="spellStart"/>
      <w:r w:rsidRPr="0038057A">
        <w:rPr>
          <w:rFonts w:ascii="Times New Roman" w:hAnsi="Times New Roman"/>
          <w:i/>
          <w:iCs/>
          <w:color w:val="000000"/>
          <w:sz w:val="24"/>
          <w:szCs w:val="24"/>
        </w:rPr>
        <w:t>Torloni</w:t>
      </w:r>
      <w:proofErr w:type="spellEnd"/>
      <w:r w:rsidRPr="0038057A">
        <w:rPr>
          <w:rFonts w:ascii="Times New Roman" w:hAnsi="Times New Roman"/>
          <w:i/>
          <w:iCs/>
          <w:color w:val="000000"/>
          <w:sz w:val="24"/>
          <w:szCs w:val="24"/>
        </w:rPr>
        <w:t xml:space="preserve"> MR, </w:t>
      </w:r>
      <w:proofErr w:type="spellStart"/>
      <w:r w:rsidRPr="0038057A">
        <w:rPr>
          <w:rFonts w:ascii="Times New Roman" w:hAnsi="Times New Roman"/>
          <w:i/>
          <w:iCs/>
          <w:color w:val="000000"/>
          <w:sz w:val="24"/>
          <w:szCs w:val="24"/>
        </w:rPr>
        <w:t>Betran</w:t>
      </w:r>
      <w:proofErr w:type="spellEnd"/>
      <w:r w:rsidRPr="0038057A">
        <w:rPr>
          <w:rFonts w:ascii="Times New Roman" w:hAnsi="Times New Roman"/>
          <w:i/>
          <w:iCs/>
          <w:color w:val="000000"/>
          <w:sz w:val="24"/>
          <w:szCs w:val="24"/>
        </w:rPr>
        <w:t xml:space="preserve"> AP, </w:t>
      </w:r>
      <w:proofErr w:type="spellStart"/>
      <w:r w:rsidRPr="0038057A">
        <w:rPr>
          <w:rFonts w:ascii="Times New Roman" w:hAnsi="Times New Roman"/>
          <w:i/>
          <w:iCs/>
          <w:color w:val="000000"/>
          <w:sz w:val="24"/>
          <w:szCs w:val="24"/>
        </w:rPr>
        <w:t>Souza</w:t>
      </w:r>
      <w:proofErr w:type="spellEnd"/>
      <w:r w:rsidRPr="0038057A">
        <w:rPr>
          <w:rFonts w:ascii="Times New Roman" w:hAnsi="Times New Roman"/>
          <w:i/>
          <w:iCs/>
          <w:color w:val="000000"/>
          <w:sz w:val="24"/>
          <w:szCs w:val="24"/>
        </w:rPr>
        <w:t xml:space="preserve"> JP, </w:t>
      </w:r>
      <w:proofErr w:type="spellStart"/>
      <w:r w:rsidRPr="0038057A">
        <w:rPr>
          <w:rFonts w:ascii="Times New Roman" w:hAnsi="Times New Roman"/>
          <w:i/>
          <w:iCs/>
          <w:color w:val="000000"/>
          <w:sz w:val="24"/>
          <w:szCs w:val="24"/>
        </w:rPr>
        <w:t>Widmer</w:t>
      </w:r>
      <w:proofErr w:type="spellEnd"/>
      <w:r w:rsidRPr="0038057A">
        <w:rPr>
          <w:rFonts w:ascii="Times New Roman" w:hAnsi="Times New Roman"/>
          <w:i/>
          <w:iCs/>
          <w:color w:val="000000"/>
          <w:sz w:val="24"/>
          <w:szCs w:val="24"/>
        </w:rPr>
        <w:t xml:space="preserve"> M, </w:t>
      </w:r>
      <w:proofErr w:type="spellStart"/>
      <w:r w:rsidRPr="0038057A">
        <w:rPr>
          <w:rFonts w:ascii="Times New Roman" w:hAnsi="Times New Roman"/>
          <w:i/>
          <w:iCs/>
          <w:color w:val="000000"/>
          <w:sz w:val="24"/>
          <w:szCs w:val="24"/>
        </w:rPr>
        <w:t>Allen</w:t>
      </w:r>
      <w:proofErr w:type="spellEnd"/>
      <w:r w:rsidRPr="0038057A">
        <w:rPr>
          <w:rFonts w:ascii="Times New Roman" w:hAnsi="Times New Roman"/>
          <w:i/>
          <w:iCs/>
          <w:color w:val="000000"/>
          <w:sz w:val="24"/>
          <w:szCs w:val="24"/>
        </w:rPr>
        <w:t xml:space="preserve"> T et </w:t>
      </w:r>
      <w:proofErr w:type="spellStart"/>
      <w:r w:rsidRPr="0038057A">
        <w:rPr>
          <w:rFonts w:ascii="Times New Roman" w:hAnsi="Times New Roman"/>
          <w:i/>
          <w:iCs/>
          <w:color w:val="000000"/>
          <w:sz w:val="24"/>
          <w:szCs w:val="24"/>
        </w:rPr>
        <w:t>al</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Classification</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for</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cesarean</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section</w:t>
      </w:r>
      <w:proofErr w:type="spellEnd"/>
      <w:r w:rsidRPr="0038057A">
        <w:rPr>
          <w:rFonts w:ascii="Times New Roman" w:hAnsi="Times New Roman"/>
          <w:i/>
          <w:iCs/>
          <w:color w:val="000000"/>
          <w:sz w:val="24"/>
          <w:szCs w:val="24"/>
        </w:rPr>
        <w:t xml:space="preserve">: a </w:t>
      </w:r>
      <w:proofErr w:type="spellStart"/>
      <w:r w:rsidRPr="0038057A">
        <w:rPr>
          <w:rFonts w:ascii="Times New Roman" w:hAnsi="Times New Roman"/>
          <w:i/>
          <w:iCs/>
          <w:color w:val="000000"/>
          <w:sz w:val="24"/>
          <w:szCs w:val="24"/>
        </w:rPr>
        <w:t>systematic</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review</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Plos</w:t>
      </w:r>
      <w:proofErr w:type="spellEnd"/>
      <w:r w:rsidRPr="0038057A">
        <w:rPr>
          <w:rFonts w:ascii="Times New Roman" w:hAnsi="Times New Roman"/>
          <w:i/>
          <w:iCs/>
          <w:color w:val="000000"/>
          <w:sz w:val="24"/>
          <w:szCs w:val="24"/>
        </w:rPr>
        <w:t xml:space="preserve"> </w:t>
      </w:r>
      <w:proofErr w:type="spellStart"/>
      <w:r w:rsidRPr="0038057A">
        <w:rPr>
          <w:rFonts w:ascii="Times New Roman" w:hAnsi="Times New Roman"/>
          <w:i/>
          <w:iCs/>
          <w:color w:val="000000"/>
          <w:sz w:val="24"/>
          <w:szCs w:val="24"/>
        </w:rPr>
        <w:t>One</w:t>
      </w:r>
      <w:proofErr w:type="spellEnd"/>
      <w:r w:rsidRPr="0038057A">
        <w:rPr>
          <w:rFonts w:ascii="Times New Roman" w:hAnsi="Times New Roman"/>
          <w:i/>
          <w:iCs/>
          <w:color w:val="000000"/>
          <w:sz w:val="24"/>
          <w:szCs w:val="24"/>
        </w:rPr>
        <w:t>, 2011</w:t>
      </w:r>
      <w:r w:rsidRPr="0038057A">
        <w:rPr>
          <w:rFonts w:ascii="Times New Roman" w:hAnsi="Times New Roman"/>
          <w:color w:val="000000"/>
          <w:sz w:val="24"/>
          <w:szCs w:val="24"/>
        </w:rPr>
        <w:t xml:space="preserve"> jne).</w:t>
      </w:r>
    </w:p>
    <w:p w14:paraId="1F2EB57B" w14:textId="77777777" w:rsidR="00F14054" w:rsidRPr="00167DC6" w:rsidRDefault="001E7254" w:rsidP="001E7254">
      <w:pPr>
        <w:jc w:val="both"/>
        <w:rPr>
          <w:rFonts w:ascii="Times New Roman" w:hAnsi="Times New Roman"/>
          <w:b/>
          <w:bCs/>
          <w:color w:val="2E74B5"/>
        </w:rPr>
      </w:pPr>
      <w:r w:rsidRPr="00167DC6">
        <w:rPr>
          <w:rFonts w:ascii="Times New Roman" w:hAnsi="Times New Roman"/>
          <w:b/>
          <w:bCs/>
          <w:color w:val="2E74B5"/>
        </w:rPr>
        <w:br w:type="page"/>
      </w:r>
      <w:r w:rsidRPr="00167DC6">
        <w:rPr>
          <w:rFonts w:ascii="Times New Roman" w:hAnsi="Times New Roman"/>
          <w:b/>
          <w:bCs/>
          <w:color w:val="2E74B5"/>
        </w:rPr>
        <w:lastRenderedPageBreak/>
        <w:t xml:space="preserve"> </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778"/>
        <w:gridCol w:w="8678"/>
      </w:tblGrid>
      <w:tr w:rsidR="00B14B4A" w:rsidRPr="00814ABC" w14:paraId="7466A170" w14:textId="77777777">
        <w:trPr>
          <w:trHeight w:val="304"/>
        </w:trPr>
        <w:tc>
          <w:tcPr>
            <w:tcW w:w="10682" w:type="dxa"/>
            <w:gridSpan w:val="2"/>
            <w:tcBorders>
              <w:top w:val="single" w:sz="4" w:space="0" w:color="70AD47"/>
              <w:left w:val="single" w:sz="4" w:space="0" w:color="70AD47"/>
              <w:bottom w:val="single" w:sz="4" w:space="0" w:color="70AD47"/>
              <w:right w:val="single" w:sz="4" w:space="0" w:color="70AD47"/>
            </w:tcBorders>
            <w:shd w:val="clear" w:color="auto" w:fill="A8D08D"/>
          </w:tcPr>
          <w:p w14:paraId="5DF4E029" w14:textId="77777777" w:rsidR="001B464A" w:rsidRDefault="001B464A" w:rsidP="00814ABC">
            <w:pPr>
              <w:jc w:val="center"/>
              <w:rPr>
                <w:rFonts w:ascii="Times New Roman" w:hAnsi="Times New Roman"/>
                <w:b/>
                <w:bCs/>
                <w:color w:val="000000"/>
                <w:sz w:val="24"/>
                <w:szCs w:val="24"/>
              </w:rPr>
            </w:pPr>
          </w:p>
          <w:p w14:paraId="164872BE" w14:textId="77777777" w:rsidR="00B14B4A" w:rsidRPr="00814ABC" w:rsidRDefault="00B14B4A" w:rsidP="00814ABC">
            <w:pPr>
              <w:jc w:val="center"/>
              <w:rPr>
                <w:rFonts w:ascii="Times New Roman" w:hAnsi="Times New Roman"/>
                <w:b/>
                <w:bCs/>
                <w:color w:val="FFFFFF"/>
                <w:sz w:val="24"/>
                <w:szCs w:val="24"/>
              </w:rPr>
            </w:pPr>
            <w:r w:rsidRPr="00814ABC">
              <w:rPr>
                <w:rFonts w:ascii="Times New Roman" w:hAnsi="Times New Roman"/>
                <w:b/>
                <w:bCs/>
                <w:color w:val="000000"/>
                <w:sz w:val="24"/>
                <w:szCs w:val="24"/>
              </w:rPr>
              <w:t>LÄBIVAD KOMPETENTSID</w:t>
            </w:r>
          </w:p>
        </w:tc>
      </w:tr>
      <w:tr w:rsidR="00B14B4A" w:rsidRPr="00814ABC" w14:paraId="0C2D71D9" w14:textId="77777777">
        <w:tc>
          <w:tcPr>
            <w:tcW w:w="1778" w:type="dxa"/>
            <w:shd w:val="clear" w:color="auto" w:fill="FFF2CC"/>
          </w:tcPr>
          <w:p w14:paraId="204C2B4B" w14:textId="77777777" w:rsidR="00DA0DF6" w:rsidRPr="001B464A" w:rsidRDefault="00B14B4A" w:rsidP="00DA0DF6">
            <w:pPr>
              <w:pStyle w:val="Loendilik2"/>
              <w:ind w:left="0"/>
              <w:rPr>
                <w:rFonts w:ascii="Times New Roman" w:hAnsi="Times New Roman"/>
                <w:b/>
                <w:bCs/>
                <w:color w:val="000000"/>
                <w:sz w:val="20"/>
                <w:szCs w:val="20"/>
              </w:rPr>
            </w:pPr>
            <w:r w:rsidRPr="001B464A">
              <w:rPr>
                <w:rFonts w:ascii="Times New Roman" w:hAnsi="Times New Roman"/>
                <w:b/>
                <w:bCs/>
                <w:color w:val="000000"/>
                <w:sz w:val="20"/>
                <w:szCs w:val="20"/>
              </w:rPr>
              <w:t>Tegevusnäitajad</w:t>
            </w:r>
            <w:r w:rsidR="00DA0DF6" w:rsidRPr="001B464A">
              <w:rPr>
                <w:rFonts w:ascii="Times New Roman" w:hAnsi="Times New Roman"/>
                <w:b/>
                <w:bCs/>
                <w:color w:val="000000"/>
                <w:sz w:val="20"/>
                <w:szCs w:val="20"/>
              </w:rPr>
              <w:t>.</w:t>
            </w:r>
          </w:p>
          <w:p w14:paraId="25259B6A" w14:textId="77777777" w:rsidR="00B14B4A" w:rsidRPr="001B464A" w:rsidRDefault="00DA0DF6" w:rsidP="00DA0DF6">
            <w:pPr>
              <w:pStyle w:val="Loendilik2"/>
              <w:ind w:left="0"/>
              <w:jc w:val="center"/>
              <w:rPr>
                <w:rFonts w:ascii="Times New Roman" w:hAnsi="Times New Roman"/>
                <w:b/>
                <w:bCs/>
                <w:color w:val="000000"/>
                <w:sz w:val="20"/>
                <w:szCs w:val="20"/>
              </w:rPr>
            </w:pPr>
            <w:r w:rsidRPr="001B464A">
              <w:rPr>
                <w:rFonts w:ascii="Times New Roman" w:hAnsi="Times New Roman"/>
                <w:i/>
                <w:iCs/>
                <w:color w:val="000000"/>
                <w:sz w:val="20"/>
                <w:szCs w:val="20"/>
              </w:rPr>
              <w:t>Need tegevusnäitajad kuuluvad eneseanalüüsis kõikide kompetentside juurde</w:t>
            </w:r>
          </w:p>
        </w:tc>
        <w:tc>
          <w:tcPr>
            <w:tcW w:w="8904" w:type="dxa"/>
            <w:shd w:val="clear" w:color="auto" w:fill="FFF2CC"/>
          </w:tcPr>
          <w:p w14:paraId="2EC7E9B5" w14:textId="77777777" w:rsidR="00B14B4A" w:rsidRPr="001B464A" w:rsidRDefault="00B14B4A" w:rsidP="00814ABC">
            <w:pPr>
              <w:pStyle w:val="Loendilik2"/>
              <w:ind w:left="0"/>
              <w:rPr>
                <w:rFonts w:ascii="Times New Roman" w:hAnsi="Times New Roman"/>
                <w:bCs/>
                <w:color w:val="000000"/>
                <w:sz w:val="20"/>
                <w:szCs w:val="20"/>
              </w:rPr>
            </w:pPr>
            <w:r w:rsidRPr="001B464A">
              <w:rPr>
                <w:rFonts w:ascii="Times New Roman" w:hAnsi="Times New Roman"/>
                <w:b/>
                <w:bCs/>
                <w:color w:val="000000"/>
                <w:sz w:val="20"/>
                <w:szCs w:val="20"/>
              </w:rPr>
              <w:t>1.</w:t>
            </w:r>
            <w:r w:rsidRPr="001B464A">
              <w:rPr>
                <w:rFonts w:ascii="Times New Roman" w:hAnsi="Times New Roman"/>
                <w:bCs/>
                <w:color w:val="000000"/>
                <w:sz w:val="20"/>
                <w:szCs w:val="20"/>
              </w:rPr>
              <w:t xml:space="preserve"> lähtub oma ametialases tegevuses </w:t>
            </w:r>
            <w:proofErr w:type="spellStart"/>
            <w:r w:rsidRPr="001B464A">
              <w:rPr>
                <w:rFonts w:ascii="Times New Roman" w:hAnsi="Times New Roman"/>
                <w:bCs/>
                <w:color w:val="000000"/>
                <w:sz w:val="20"/>
                <w:szCs w:val="20"/>
              </w:rPr>
              <w:t>eetika-koodeksist</w:t>
            </w:r>
            <w:proofErr w:type="spellEnd"/>
            <w:r w:rsidRPr="001B464A">
              <w:rPr>
                <w:rFonts w:ascii="Times New Roman" w:hAnsi="Times New Roman"/>
                <w:bCs/>
                <w:color w:val="000000"/>
                <w:sz w:val="20"/>
                <w:szCs w:val="20"/>
              </w:rPr>
              <w:t xml:space="preserve"> (lisa 1), tõenduspõhisest ja tunnustatud ravi- ja tegevusjuhenditest; </w:t>
            </w:r>
            <w:r w:rsidRPr="001B464A">
              <w:rPr>
                <w:rFonts w:ascii="Times New Roman" w:hAnsi="Times New Roman"/>
                <w:b/>
                <w:bCs/>
                <w:color w:val="000000"/>
                <w:sz w:val="20"/>
                <w:szCs w:val="20"/>
              </w:rPr>
              <w:t>2.</w:t>
            </w:r>
            <w:r w:rsidRPr="001B464A">
              <w:rPr>
                <w:rFonts w:ascii="Times New Roman" w:hAnsi="Times New Roman"/>
                <w:bCs/>
                <w:color w:val="000000"/>
                <w:sz w:val="20"/>
                <w:szCs w:val="20"/>
              </w:rPr>
              <w:t xml:space="preserve"> hoiab info konfidentsiaalsust, lähtudes õigusaktidest;  </w:t>
            </w:r>
            <w:r w:rsidRPr="001B464A">
              <w:rPr>
                <w:rFonts w:ascii="Times New Roman" w:hAnsi="Times New Roman"/>
                <w:b/>
                <w:bCs/>
                <w:color w:val="000000"/>
                <w:sz w:val="20"/>
                <w:szCs w:val="20"/>
              </w:rPr>
              <w:t>3.</w:t>
            </w:r>
            <w:r w:rsidRPr="001B464A">
              <w:rPr>
                <w:rFonts w:ascii="Times New Roman" w:hAnsi="Times New Roman"/>
                <w:bCs/>
                <w:color w:val="000000"/>
                <w:sz w:val="20"/>
                <w:szCs w:val="20"/>
              </w:rPr>
              <w:t xml:space="preserve"> dokumenteerib oma tegevuse, lähtudes õigusaktidest ja riiklikest tegevus-juhenditest; </w:t>
            </w:r>
            <w:r w:rsidRPr="001B464A">
              <w:rPr>
                <w:rFonts w:ascii="Times New Roman" w:hAnsi="Times New Roman"/>
                <w:b/>
                <w:bCs/>
                <w:color w:val="000000"/>
                <w:sz w:val="20"/>
                <w:szCs w:val="20"/>
              </w:rPr>
              <w:t>4</w:t>
            </w:r>
            <w:r w:rsidRPr="001B464A">
              <w:rPr>
                <w:rFonts w:ascii="Times New Roman" w:hAnsi="Times New Roman"/>
                <w:bCs/>
                <w:color w:val="000000"/>
                <w:sz w:val="20"/>
                <w:szCs w:val="20"/>
              </w:rPr>
              <w:t xml:space="preserve">. väljendab ennast selgelt ja arusaadavalt; </w:t>
            </w:r>
            <w:r w:rsidRPr="001B464A">
              <w:rPr>
                <w:rFonts w:ascii="Times New Roman" w:hAnsi="Times New Roman"/>
                <w:b/>
                <w:bCs/>
                <w:color w:val="000000"/>
                <w:sz w:val="20"/>
                <w:szCs w:val="20"/>
              </w:rPr>
              <w:t>5.</w:t>
            </w:r>
            <w:r w:rsidRPr="001B464A">
              <w:rPr>
                <w:rFonts w:ascii="Times New Roman" w:hAnsi="Times New Roman"/>
                <w:bCs/>
                <w:color w:val="000000"/>
                <w:sz w:val="20"/>
                <w:szCs w:val="20"/>
              </w:rPr>
              <w:t xml:space="preserve"> lahendab konflikte konstruktiivselt, rakendades konflikti lähendamise põhimõtteid; kasutab enesekehtestamise strateegiaid; </w:t>
            </w:r>
            <w:r w:rsidRPr="001B464A">
              <w:rPr>
                <w:rFonts w:ascii="Times New Roman" w:hAnsi="Times New Roman"/>
                <w:b/>
                <w:bCs/>
                <w:color w:val="000000"/>
                <w:sz w:val="20"/>
                <w:szCs w:val="20"/>
              </w:rPr>
              <w:t>6.</w:t>
            </w:r>
            <w:r w:rsidRPr="001B464A">
              <w:rPr>
                <w:rFonts w:ascii="Times New Roman" w:hAnsi="Times New Roman"/>
                <w:bCs/>
                <w:color w:val="000000"/>
                <w:sz w:val="20"/>
                <w:szCs w:val="20"/>
              </w:rPr>
              <w:t xml:space="preserve"> juhindub patsiendikesksest lähenemisest, arvestades ka erivajadustega patsientidega; </w:t>
            </w:r>
            <w:r w:rsidRPr="001B464A">
              <w:rPr>
                <w:rFonts w:ascii="Times New Roman" w:hAnsi="Times New Roman"/>
                <w:b/>
                <w:bCs/>
                <w:color w:val="000000"/>
                <w:sz w:val="20"/>
                <w:szCs w:val="20"/>
              </w:rPr>
              <w:t>7.</w:t>
            </w:r>
            <w:r w:rsidRPr="001B464A">
              <w:rPr>
                <w:rFonts w:ascii="Times New Roman" w:hAnsi="Times New Roman"/>
                <w:bCs/>
                <w:color w:val="000000"/>
                <w:sz w:val="20"/>
                <w:szCs w:val="20"/>
              </w:rPr>
              <w:t xml:space="preserve"> juhindub </w:t>
            </w:r>
            <w:proofErr w:type="spellStart"/>
            <w:r w:rsidRPr="001B464A">
              <w:rPr>
                <w:rFonts w:ascii="Times New Roman" w:hAnsi="Times New Roman"/>
                <w:bCs/>
                <w:color w:val="000000"/>
                <w:sz w:val="20"/>
                <w:szCs w:val="20"/>
              </w:rPr>
              <w:t>multidistsiplinaarse</w:t>
            </w:r>
            <w:proofErr w:type="spellEnd"/>
            <w:r w:rsidRPr="001B464A">
              <w:rPr>
                <w:rFonts w:ascii="Times New Roman" w:hAnsi="Times New Roman"/>
                <w:bCs/>
                <w:color w:val="000000"/>
                <w:sz w:val="20"/>
                <w:szCs w:val="20"/>
              </w:rPr>
              <w:t xml:space="preserve"> meeskonna töö põhimõtetest; jagab oma teadmisi kolleegidega; </w:t>
            </w:r>
            <w:r w:rsidRPr="001B464A">
              <w:rPr>
                <w:rFonts w:ascii="Times New Roman" w:hAnsi="Times New Roman"/>
                <w:b/>
                <w:bCs/>
                <w:color w:val="000000"/>
                <w:sz w:val="20"/>
                <w:szCs w:val="20"/>
              </w:rPr>
              <w:t>8.</w:t>
            </w:r>
            <w:r w:rsidRPr="001B464A">
              <w:rPr>
                <w:rFonts w:ascii="Times New Roman" w:hAnsi="Times New Roman"/>
                <w:bCs/>
                <w:color w:val="000000"/>
                <w:sz w:val="20"/>
                <w:szCs w:val="20"/>
              </w:rPr>
              <w:t xml:space="preserve"> säilitab ja arendab oma kutsealaseid teadmisi ja oskusi; </w:t>
            </w:r>
            <w:r w:rsidRPr="001B464A">
              <w:rPr>
                <w:rFonts w:ascii="Times New Roman" w:hAnsi="Times New Roman"/>
                <w:b/>
                <w:bCs/>
                <w:color w:val="000000"/>
                <w:sz w:val="20"/>
                <w:szCs w:val="20"/>
              </w:rPr>
              <w:t>9.</w:t>
            </w:r>
            <w:r w:rsidRPr="001B464A">
              <w:rPr>
                <w:rFonts w:ascii="Times New Roman" w:hAnsi="Times New Roman"/>
                <w:bCs/>
                <w:color w:val="000000"/>
                <w:sz w:val="20"/>
                <w:szCs w:val="20"/>
              </w:rPr>
              <w:t xml:space="preserve"> järgib oma töös ohutusnõudeid ja rakendab universaalseid turvalisuse tagamise ettevaatusabinõusid, lähtudes õigusaktidest; </w:t>
            </w:r>
            <w:r w:rsidRPr="001B464A">
              <w:rPr>
                <w:rFonts w:ascii="Times New Roman" w:hAnsi="Times New Roman"/>
                <w:b/>
                <w:bCs/>
                <w:color w:val="000000"/>
                <w:sz w:val="20"/>
                <w:szCs w:val="20"/>
              </w:rPr>
              <w:t>10.</w:t>
            </w:r>
            <w:r w:rsidRPr="001B464A">
              <w:rPr>
                <w:rFonts w:ascii="Times New Roman" w:hAnsi="Times New Roman"/>
                <w:bCs/>
                <w:color w:val="000000"/>
                <w:sz w:val="20"/>
                <w:szCs w:val="20"/>
              </w:rPr>
              <w:t xml:space="preserve"> kasutab ressursse säästlikult; </w:t>
            </w:r>
            <w:r w:rsidRPr="001B464A">
              <w:rPr>
                <w:rFonts w:ascii="Times New Roman" w:hAnsi="Times New Roman"/>
                <w:b/>
                <w:bCs/>
                <w:color w:val="000000"/>
                <w:sz w:val="20"/>
                <w:szCs w:val="20"/>
              </w:rPr>
              <w:t>11.</w:t>
            </w:r>
            <w:r w:rsidRPr="001B464A">
              <w:rPr>
                <w:rFonts w:ascii="Times New Roman" w:hAnsi="Times New Roman"/>
                <w:bCs/>
                <w:color w:val="000000"/>
                <w:sz w:val="20"/>
                <w:szCs w:val="20"/>
              </w:rPr>
              <w:t xml:space="preserve"> osaleb kutsealases arendus-töös; </w:t>
            </w:r>
            <w:r w:rsidRPr="001B464A">
              <w:rPr>
                <w:rFonts w:ascii="Times New Roman" w:hAnsi="Times New Roman"/>
                <w:b/>
                <w:bCs/>
                <w:color w:val="000000"/>
                <w:sz w:val="20"/>
                <w:szCs w:val="20"/>
              </w:rPr>
              <w:t>12.</w:t>
            </w:r>
            <w:r w:rsidRPr="001B464A">
              <w:rPr>
                <w:rFonts w:ascii="Times New Roman" w:hAnsi="Times New Roman"/>
                <w:bCs/>
                <w:color w:val="000000"/>
                <w:sz w:val="20"/>
                <w:szCs w:val="20"/>
              </w:rPr>
              <w:t xml:space="preserve"> kasutab tööks vajalikul tasemel kontoritarkvara; kasutab erialaseid digitaalseid andmebaase ja tarkvara; </w:t>
            </w:r>
            <w:r w:rsidRPr="001B464A">
              <w:rPr>
                <w:rFonts w:ascii="Times New Roman" w:hAnsi="Times New Roman"/>
                <w:b/>
                <w:bCs/>
                <w:color w:val="000000"/>
                <w:sz w:val="20"/>
                <w:szCs w:val="20"/>
              </w:rPr>
              <w:t>13.</w:t>
            </w:r>
            <w:r w:rsidRPr="001B464A">
              <w:rPr>
                <w:rFonts w:ascii="Times New Roman" w:hAnsi="Times New Roman"/>
                <w:bCs/>
                <w:color w:val="000000"/>
                <w:sz w:val="20"/>
                <w:szCs w:val="20"/>
              </w:rPr>
              <w:t xml:space="preserve"> kasutab oma töös riigikeelt tasemel C1 ja ühte võõrkeelt suhtlustasandil (lisa 2).</w:t>
            </w:r>
          </w:p>
          <w:p w14:paraId="465D8112" w14:textId="77777777" w:rsidR="007E70A3" w:rsidRPr="001B464A" w:rsidRDefault="007E70A3" w:rsidP="00814ABC">
            <w:pPr>
              <w:pStyle w:val="Loendilik2"/>
              <w:ind w:left="0"/>
              <w:rPr>
                <w:rFonts w:ascii="Times New Roman" w:hAnsi="Times New Roman"/>
                <w:bCs/>
                <w:color w:val="000000"/>
                <w:sz w:val="20"/>
                <w:szCs w:val="20"/>
              </w:rPr>
            </w:pPr>
          </w:p>
        </w:tc>
      </w:tr>
      <w:tr w:rsidR="00B14B4A" w:rsidRPr="00814ABC" w14:paraId="32DB483C" w14:textId="77777777">
        <w:tc>
          <w:tcPr>
            <w:tcW w:w="10682" w:type="dxa"/>
            <w:gridSpan w:val="2"/>
            <w:shd w:val="clear" w:color="auto" w:fill="A8D08D"/>
          </w:tcPr>
          <w:p w14:paraId="4675514C" w14:textId="77777777" w:rsidR="001B464A" w:rsidRDefault="001B464A" w:rsidP="00F31E1A">
            <w:pPr>
              <w:spacing w:after="0"/>
              <w:jc w:val="center"/>
              <w:rPr>
                <w:rFonts w:ascii="Times New Roman" w:hAnsi="Times New Roman"/>
                <w:b/>
                <w:bCs/>
                <w:color w:val="000000"/>
                <w:sz w:val="24"/>
                <w:szCs w:val="24"/>
              </w:rPr>
            </w:pPr>
          </w:p>
          <w:p w14:paraId="1DBCA4AE" w14:textId="77777777" w:rsidR="0038057A" w:rsidRDefault="0038057A" w:rsidP="0038057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KOHUSTUSLIKUD KOMPETENTSID</w:t>
            </w:r>
            <w:r>
              <w:rPr>
                <w:rFonts w:ascii="Times New Roman" w:hAnsi="Times New Roman"/>
                <w:b/>
                <w:bCs/>
                <w:color w:val="000000"/>
                <w:sz w:val="24"/>
                <w:szCs w:val="24"/>
              </w:rPr>
              <w:t xml:space="preserve">: </w:t>
            </w:r>
          </w:p>
          <w:p w14:paraId="69067968" w14:textId="77777777" w:rsidR="0038057A" w:rsidRDefault="0038057A" w:rsidP="0038057A">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tervisekasvatus ja pereplaneerimine,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raseduse puhul,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sünnituse puhul, sünnitusjärgne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vastsündinu hooldus, </w:t>
            </w:r>
            <w:proofErr w:type="spellStart"/>
            <w:r>
              <w:rPr>
                <w:rFonts w:ascii="Times New Roman" w:hAnsi="Times New Roman"/>
                <w:b/>
                <w:bCs/>
                <w:color w:val="000000"/>
                <w:sz w:val="24"/>
                <w:szCs w:val="24"/>
              </w:rPr>
              <w:t>ämmaemandus</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naistehaiguste</w:t>
            </w:r>
            <w:proofErr w:type="spellEnd"/>
            <w:r>
              <w:rPr>
                <w:rFonts w:ascii="Times New Roman" w:hAnsi="Times New Roman"/>
                <w:b/>
                <w:bCs/>
                <w:color w:val="000000"/>
                <w:sz w:val="24"/>
                <w:szCs w:val="24"/>
              </w:rPr>
              <w:t xml:space="preserve"> ja raseduse katkemise/katkestamise korral, </w:t>
            </w:r>
            <w:proofErr w:type="spellStart"/>
            <w:r>
              <w:rPr>
                <w:rFonts w:ascii="Times New Roman" w:hAnsi="Times New Roman"/>
                <w:b/>
                <w:bCs/>
                <w:color w:val="000000"/>
                <w:sz w:val="24"/>
                <w:szCs w:val="24"/>
              </w:rPr>
              <w:t>ämmaemandustoimingud</w:t>
            </w:r>
            <w:proofErr w:type="spellEnd"/>
            <w:r>
              <w:rPr>
                <w:rFonts w:ascii="Times New Roman" w:hAnsi="Times New Roman"/>
                <w:b/>
                <w:bCs/>
                <w:color w:val="000000"/>
                <w:sz w:val="24"/>
                <w:szCs w:val="24"/>
              </w:rPr>
              <w:t xml:space="preserve"> ja raviplaani koostamine.</w:t>
            </w:r>
          </w:p>
          <w:p w14:paraId="386C6E96" w14:textId="77777777" w:rsidR="001B464A" w:rsidRPr="00B462AB" w:rsidRDefault="001B464A" w:rsidP="00F31E1A">
            <w:pPr>
              <w:spacing w:after="0"/>
              <w:jc w:val="center"/>
              <w:rPr>
                <w:rFonts w:ascii="Times New Roman" w:hAnsi="Times New Roman"/>
                <w:b/>
                <w:bCs/>
                <w:color w:val="000000"/>
                <w:sz w:val="24"/>
                <w:szCs w:val="24"/>
              </w:rPr>
            </w:pPr>
          </w:p>
        </w:tc>
      </w:tr>
      <w:tr w:rsidR="00DA0DF6" w:rsidRPr="00814ABC" w14:paraId="13CCA2C3" w14:textId="77777777">
        <w:tc>
          <w:tcPr>
            <w:tcW w:w="10682" w:type="dxa"/>
            <w:gridSpan w:val="2"/>
            <w:shd w:val="clear" w:color="auto" w:fill="E2EFD9"/>
          </w:tcPr>
          <w:p w14:paraId="216EF42D" w14:textId="77777777" w:rsidR="00BB3ABE" w:rsidRDefault="00BB3ABE" w:rsidP="00F31E1A">
            <w:pPr>
              <w:spacing w:after="0"/>
              <w:jc w:val="center"/>
              <w:rPr>
                <w:rFonts w:ascii="Times New Roman" w:hAnsi="Times New Roman"/>
                <w:b/>
                <w:bCs/>
                <w:color w:val="4472C4"/>
                <w:sz w:val="21"/>
                <w:szCs w:val="21"/>
              </w:rPr>
            </w:pPr>
            <w:r>
              <w:rPr>
                <w:rFonts w:ascii="Times New Roman" w:hAnsi="Times New Roman"/>
                <w:b/>
                <w:bCs/>
                <w:color w:val="4472C4"/>
                <w:sz w:val="21"/>
                <w:szCs w:val="21"/>
              </w:rPr>
              <w:t>I</w:t>
            </w:r>
          </w:p>
          <w:p w14:paraId="389A15AD" w14:textId="77777777" w:rsidR="0038057A" w:rsidRPr="00BA3467" w:rsidRDefault="00BA3467" w:rsidP="00F31E1A">
            <w:pPr>
              <w:spacing w:after="0"/>
              <w:jc w:val="center"/>
              <w:rPr>
                <w:rFonts w:ascii="Times New Roman" w:hAnsi="Times New Roman"/>
                <w:b/>
                <w:bCs/>
                <w:color w:val="4472C4"/>
                <w:sz w:val="24"/>
                <w:szCs w:val="24"/>
              </w:rPr>
            </w:pPr>
            <w:proofErr w:type="spellStart"/>
            <w:r w:rsidRPr="00BA3467">
              <w:rPr>
                <w:rFonts w:ascii="Times New Roman" w:hAnsi="Times New Roman"/>
                <w:b/>
                <w:bCs/>
                <w:color w:val="4472C4"/>
                <w:sz w:val="24"/>
                <w:szCs w:val="24"/>
              </w:rPr>
              <w:t>Ämmaemandus</w:t>
            </w:r>
            <w:proofErr w:type="spellEnd"/>
            <w:r w:rsidRPr="00BA3467">
              <w:rPr>
                <w:rFonts w:ascii="Times New Roman" w:hAnsi="Times New Roman"/>
                <w:b/>
                <w:bCs/>
                <w:color w:val="4472C4"/>
                <w:sz w:val="24"/>
                <w:szCs w:val="24"/>
              </w:rPr>
              <w:t xml:space="preserve"> seoses reproduktiivtervise, pereplaneerimise ja </w:t>
            </w:r>
            <w:proofErr w:type="spellStart"/>
            <w:r w:rsidRPr="00BA3467">
              <w:rPr>
                <w:rFonts w:ascii="Times New Roman" w:hAnsi="Times New Roman"/>
                <w:b/>
                <w:bCs/>
                <w:color w:val="4472C4"/>
                <w:sz w:val="24"/>
                <w:szCs w:val="24"/>
              </w:rPr>
              <w:t>naistehaigustega</w:t>
            </w:r>
            <w:proofErr w:type="spellEnd"/>
            <w:r w:rsidRPr="00BA3467">
              <w:rPr>
                <w:rFonts w:ascii="Times New Roman" w:hAnsi="Times New Roman"/>
                <w:b/>
                <w:bCs/>
                <w:color w:val="4472C4"/>
                <w:sz w:val="24"/>
                <w:szCs w:val="24"/>
              </w:rPr>
              <w:t xml:space="preserve"> </w:t>
            </w:r>
          </w:p>
          <w:p w14:paraId="0A3E5196" w14:textId="77777777" w:rsidR="00BA3467" w:rsidRDefault="00BA3467" w:rsidP="00F31E1A">
            <w:pPr>
              <w:spacing w:after="0"/>
              <w:jc w:val="center"/>
              <w:rPr>
                <w:rFonts w:ascii="Times New Roman" w:hAnsi="Times New Roman"/>
                <w:b/>
                <w:bCs/>
                <w:color w:val="000000"/>
                <w:sz w:val="21"/>
                <w:szCs w:val="21"/>
              </w:rPr>
            </w:pPr>
          </w:p>
        </w:tc>
      </w:tr>
      <w:tr w:rsidR="00CD6F0E" w:rsidRPr="00814ABC" w14:paraId="526ED55E" w14:textId="77777777">
        <w:tc>
          <w:tcPr>
            <w:tcW w:w="10682" w:type="dxa"/>
            <w:gridSpan w:val="2"/>
            <w:shd w:val="clear" w:color="auto" w:fill="FFF2CC"/>
          </w:tcPr>
          <w:p w14:paraId="2C8CE051" w14:textId="77777777" w:rsidR="00F31E1A" w:rsidRPr="001B464A" w:rsidRDefault="00DA0DF6" w:rsidP="00F31E1A">
            <w:pPr>
              <w:rPr>
                <w:rFonts w:ascii="Times New Roman" w:hAnsi="Times New Roman"/>
                <w:b/>
                <w:bCs/>
                <w:color w:val="000000"/>
                <w:sz w:val="20"/>
                <w:szCs w:val="20"/>
              </w:rPr>
            </w:pPr>
            <w:r w:rsidRPr="001B464A">
              <w:rPr>
                <w:rFonts w:ascii="Times New Roman" w:hAnsi="Times New Roman"/>
                <w:b/>
                <w:bCs/>
                <w:color w:val="000000"/>
                <w:sz w:val="20"/>
                <w:szCs w:val="20"/>
              </w:rPr>
              <w:t>TOETAVAD KÜSIMUSED</w:t>
            </w:r>
            <w:r w:rsidR="00F31E1A" w:rsidRPr="001B464A">
              <w:rPr>
                <w:rFonts w:ascii="Times New Roman" w:hAnsi="Times New Roman"/>
                <w:b/>
                <w:bCs/>
                <w:color w:val="000000"/>
                <w:sz w:val="20"/>
                <w:szCs w:val="20"/>
              </w:rPr>
              <w:t xml:space="preserve">. </w:t>
            </w:r>
          </w:p>
          <w:p w14:paraId="33865639"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asjaolu/arengut, mis on Sinu jaoks valdkonnas kõige </w:t>
            </w:r>
            <w:proofErr w:type="spellStart"/>
            <w:r w:rsidRPr="00A67B16">
              <w:rPr>
                <w:rFonts w:ascii="Times New Roman" w:hAnsi="Times New Roman"/>
                <w:bCs/>
                <w:color w:val="000000"/>
                <w:sz w:val="20"/>
                <w:szCs w:val="20"/>
              </w:rPr>
              <w:t>rahuldustpakkuvamad</w:t>
            </w:r>
            <w:proofErr w:type="spellEnd"/>
            <w:r w:rsidRPr="00A67B16">
              <w:rPr>
                <w:rFonts w:ascii="Times New Roman" w:hAnsi="Times New Roman"/>
                <w:bCs/>
                <w:color w:val="000000"/>
                <w:sz w:val="20"/>
                <w:szCs w:val="20"/>
              </w:rPr>
              <w:t xml:space="preserve">. </w:t>
            </w:r>
          </w:p>
          <w:p w14:paraId="43A69788"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asjaolu/arengut, mis on valdkonnas juures Sinu jaoks kõige keerulisemad, suurimat väljakutset pakkuvad.  </w:t>
            </w:r>
          </w:p>
          <w:p w14:paraId="6910198A"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Millised on Sinu poolsed ettepanekud/tegevused olukordade lahendamiseks? </w:t>
            </w:r>
          </w:p>
          <w:p w14:paraId="29B0BADF" w14:textId="77777777" w:rsid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asjaolu, mis on Sind </w:t>
            </w:r>
            <w:proofErr w:type="spellStart"/>
            <w:r w:rsidRPr="00A67B16">
              <w:rPr>
                <w:rFonts w:ascii="Times New Roman" w:hAnsi="Times New Roman"/>
                <w:bCs/>
                <w:color w:val="000000"/>
                <w:sz w:val="20"/>
                <w:szCs w:val="20"/>
              </w:rPr>
              <w:t>ämmaemandusabi</w:t>
            </w:r>
            <w:proofErr w:type="spellEnd"/>
            <w:r w:rsidRPr="00A67B16">
              <w:rPr>
                <w:rFonts w:ascii="Times New Roman" w:hAnsi="Times New Roman"/>
                <w:bCs/>
                <w:color w:val="000000"/>
                <w:sz w:val="20"/>
                <w:szCs w:val="20"/>
              </w:rPr>
              <w:t xml:space="preserve"> regulatsioonis/seadusandluses/juhendites viimase viie aasta jooksul professionaalselt kõige enam mõjutanud. </w:t>
            </w:r>
          </w:p>
          <w:p w14:paraId="7BFDBA86" w14:textId="77777777" w:rsidR="00A67B16" w:rsidRPr="00A67B16" w:rsidRDefault="00A67B16" w:rsidP="00A67B16">
            <w:pPr>
              <w:numPr>
                <w:ilvl w:val="0"/>
                <w:numId w:val="4"/>
              </w:numPr>
              <w:spacing w:after="0"/>
              <w:rPr>
                <w:rFonts w:ascii="Times New Roman" w:hAnsi="Times New Roman"/>
                <w:bCs/>
                <w:color w:val="000000"/>
                <w:sz w:val="20"/>
                <w:szCs w:val="20"/>
              </w:rPr>
            </w:pPr>
            <w:r w:rsidRPr="00A67B16">
              <w:rPr>
                <w:rFonts w:ascii="Times New Roman" w:hAnsi="Times New Roman"/>
                <w:bCs/>
                <w:color w:val="000000"/>
                <w:sz w:val="20"/>
                <w:szCs w:val="20"/>
              </w:rPr>
              <w:t xml:space="preserve">Analüüsi vähemalt kolme viimase viie aasta jooksul läbitud koolitust, mis on enim mõjutanud Sinu professionaalset arengut. </w:t>
            </w:r>
          </w:p>
          <w:p w14:paraId="4FE9ABC0" w14:textId="77777777" w:rsidR="00F31E1A" w:rsidRPr="00814ABC" w:rsidRDefault="00F31E1A" w:rsidP="00F31E1A">
            <w:pPr>
              <w:jc w:val="both"/>
              <w:rPr>
                <w:rFonts w:ascii="Times New Roman" w:hAnsi="Times New Roman"/>
                <w:b/>
                <w:bCs/>
                <w:sz w:val="24"/>
                <w:szCs w:val="24"/>
              </w:rPr>
            </w:pPr>
          </w:p>
        </w:tc>
      </w:tr>
      <w:tr w:rsidR="0071429A" w:rsidRPr="00814ABC" w14:paraId="6AC46B31" w14:textId="77777777" w:rsidTr="00E2025E">
        <w:tc>
          <w:tcPr>
            <w:tcW w:w="10682" w:type="dxa"/>
            <w:gridSpan w:val="2"/>
            <w:shd w:val="clear" w:color="auto" w:fill="E2EFD9"/>
          </w:tcPr>
          <w:p w14:paraId="00FC5137" w14:textId="77777777" w:rsidR="00B462AB" w:rsidRPr="00814ABC" w:rsidRDefault="0071429A" w:rsidP="00F31E1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sidR="00B462AB">
              <w:rPr>
                <w:rFonts w:ascii="Times New Roman" w:hAnsi="Times New Roman"/>
                <w:b/>
                <w:bCs/>
                <w:color w:val="000000"/>
                <w:sz w:val="24"/>
                <w:szCs w:val="24"/>
              </w:rPr>
              <w:t>I KOOSTAMINE</w:t>
            </w:r>
          </w:p>
        </w:tc>
      </w:tr>
      <w:tr w:rsidR="0071429A" w:rsidRPr="00814ABC" w14:paraId="20CC74B1" w14:textId="77777777" w:rsidTr="0038057A">
        <w:trPr>
          <w:trHeight w:val="648"/>
        </w:trPr>
        <w:tc>
          <w:tcPr>
            <w:tcW w:w="10682" w:type="dxa"/>
            <w:gridSpan w:val="2"/>
            <w:shd w:val="clear" w:color="auto" w:fill="auto"/>
          </w:tcPr>
          <w:p w14:paraId="0C512A32" w14:textId="77777777" w:rsidR="0071429A" w:rsidRPr="00814ABC" w:rsidRDefault="0071429A" w:rsidP="0038057A">
            <w:pPr>
              <w:rPr>
                <w:rFonts w:ascii="Times New Roman" w:hAnsi="Times New Roman"/>
                <w:b/>
                <w:bCs/>
                <w:color w:val="000000"/>
                <w:sz w:val="24"/>
                <w:szCs w:val="24"/>
              </w:rPr>
            </w:pPr>
          </w:p>
        </w:tc>
      </w:tr>
    </w:tbl>
    <w:p w14:paraId="5EA56A70" w14:textId="77777777" w:rsidR="00906633" w:rsidRDefault="00D5504A" w:rsidP="00D140CE">
      <w:pPr>
        <w:jc w:val="both"/>
        <w:rPr>
          <w:rFonts w:ascii="Times New Roman" w:hAnsi="Times New Roman"/>
          <w:b/>
          <w:sz w:val="24"/>
          <w:szCs w:val="24"/>
        </w:rPr>
      </w:pPr>
      <w:r>
        <w:rPr>
          <w:rFonts w:ascii="Times New Roman" w:hAnsi="Times New Roman"/>
          <w:b/>
          <w:sz w:val="24"/>
          <w:szCs w:val="24"/>
        </w:rPr>
        <w:br w:type="page"/>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56"/>
      </w:tblGrid>
      <w:tr w:rsidR="00B462AB" w:rsidRPr="00814ABC" w14:paraId="129F1C87" w14:textId="77777777">
        <w:tc>
          <w:tcPr>
            <w:tcW w:w="10682" w:type="dxa"/>
            <w:shd w:val="clear" w:color="auto" w:fill="E2EFD9"/>
          </w:tcPr>
          <w:p w14:paraId="0AF1371D" w14:textId="77777777" w:rsidR="00BB3ABE" w:rsidRDefault="00BB3ABE" w:rsidP="001B464A">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II</w:t>
            </w:r>
          </w:p>
          <w:p w14:paraId="62DC00A4" w14:textId="77777777" w:rsidR="0038057A" w:rsidRPr="00BA3467" w:rsidRDefault="00BA3467" w:rsidP="0038057A">
            <w:pPr>
              <w:spacing w:after="0"/>
              <w:jc w:val="center"/>
              <w:rPr>
                <w:rFonts w:ascii="Times New Roman" w:hAnsi="Times New Roman"/>
                <w:b/>
                <w:bCs/>
                <w:color w:val="4472C4"/>
                <w:sz w:val="24"/>
                <w:szCs w:val="24"/>
              </w:rPr>
            </w:pPr>
            <w:proofErr w:type="spellStart"/>
            <w:r w:rsidRPr="00BA3467">
              <w:rPr>
                <w:rFonts w:ascii="Times New Roman" w:hAnsi="Times New Roman"/>
                <w:b/>
                <w:bCs/>
                <w:color w:val="4472C4"/>
                <w:sz w:val="24"/>
                <w:szCs w:val="24"/>
              </w:rPr>
              <w:t>Perinataalne</w:t>
            </w:r>
            <w:proofErr w:type="spellEnd"/>
            <w:r w:rsidRPr="00BA3467">
              <w:rPr>
                <w:rFonts w:ascii="Times New Roman" w:hAnsi="Times New Roman"/>
                <w:b/>
                <w:bCs/>
                <w:color w:val="4472C4"/>
                <w:sz w:val="24"/>
                <w:szCs w:val="24"/>
              </w:rPr>
              <w:t xml:space="preserve"> </w:t>
            </w:r>
            <w:proofErr w:type="spellStart"/>
            <w:r w:rsidRPr="00BA3467">
              <w:rPr>
                <w:rFonts w:ascii="Times New Roman" w:hAnsi="Times New Roman"/>
                <w:b/>
                <w:bCs/>
                <w:color w:val="4472C4"/>
                <w:sz w:val="24"/>
                <w:szCs w:val="24"/>
              </w:rPr>
              <w:t>ämmaemandus</w:t>
            </w:r>
            <w:proofErr w:type="spellEnd"/>
            <w:r w:rsidRPr="00BA3467">
              <w:rPr>
                <w:rFonts w:ascii="Times New Roman" w:hAnsi="Times New Roman"/>
                <w:b/>
                <w:bCs/>
                <w:color w:val="4472C4"/>
                <w:sz w:val="24"/>
                <w:szCs w:val="24"/>
              </w:rPr>
              <w:t xml:space="preserve"> </w:t>
            </w:r>
          </w:p>
          <w:p w14:paraId="2D117AC2" w14:textId="77777777" w:rsidR="00BA3467" w:rsidRPr="001B464A" w:rsidRDefault="00BA3467" w:rsidP="0038057A">
            <w:pPr>
              <w:spacing w:after="0"/>
              <w:jc w:val="center"/>
              <w:rPr>
                <w:rFonts w:ascii="Times New Roman" w:hAnsi="Times New Roman"/>
                <w:b/>
                <w:bCs/>
                <w:color w:val="002060"/>
                <w:sz w:val="21"/>
                <w:szCs w:val="21"/>
              </w:rPr>
            </w:pPr>
          </w:p>
        </w:tc>
      </w:tr>
      <w:tr w:rsidR="00B462AB" w:rsidRPr="00814ABC" w14:paraId="1D4FAEBD" w14:textId="77777777">
        <w:tc>
          <w:tcPr>
            <w:tcW w:w="10682" w:type="dxa"/>
            <w:shd w:val="clear" w:color="auto" w:fill="FFF2CC"/>
          </w:tcPr>
          <w:p w14:paraId="7D16156C" w14:textId="77777777" w:rsidR="001B464A" w:rsidRPr="001B464A" w:rsidRDefault="00B462AB" w:rsidP="001B464A">
            <w:pPr>
              <w:spacing w:after="0"/>
              <w:rPr>
                <w:rFonts w:ascii="Times New Roman" w:hAnsi="Times New Roman"/>
                <w:bCs/>
                <w:color w:val="000000"/>
                <w:sz w:val="21"/>
                <w:szCs w:val="21"/>
              </w:rPr>
            </w:pPr>
            <w:r w:rsidRPr="001B464A">
              <w:rPr>
                <w:rFonts w:ascii="Times New Roman" w:hAnsi="Times New Roman"/>
                <w:b/>
                <w:bCs/>
                <w:color w:val="000000"/>
                <w:sz w:val="21"/>
                <w:szCs w:val="21"/>
              </w:rPr>
              <w:t>TOETAVAD KÜSIMUSED</w:t>
            </w:r>
            <w:r w:rsidR="001B464A" w:rsidRPr="001B464A">
              <w:rPr>
                <w:rFonts w:ascii="Times New Roman" w:hAnsi="Times New Roman"/>
                <w:b/>
                <w:bCs/>
                <w:color w:val="000000"/>
                <w:sz w:val="21"/>
                <w:szCs w:val="21"/>
              </w:rPr>
              <w:t xml:space="preserve"> </w:t>
            </w:r>
          </w:p>
          <w:p w14:paraId="5340BAC8" w14:textId="77777777" w:rsidR="00CE66BF" w:rsidRPr="00CE66BF" w:rsidRDefault="00CE66BF" w:rsidP="00CE66BF">
            <w:pPr>
              <w:spacing w:after="0"/>
              <w:rPr>
                <w:rFonts w:ascii="Times New Roman" w:hAnsi="Times New Roman"/>
                <w:bCs/>
                <w:color w:val="000000"/>
                <w:sz w:val="20"/>
                <w:szCs w:val="20"/>
              </w:rPr>
            </w:pPr>
          </w:p>
          <w:p w14:paraId="754A6FE2"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asjaolu/arengut, mis on Sinu jaoks valdkonnas kõige </w:t>
            </w:r>
            <w:proofErr w:type="spellStart"/>
            <w:r w:rsidRPr="00CE66BF">
              <w:rPr>
                <w:rFonts w:ascii="Times New Roman" w:hAnsi="Times New Roman"/>
                <w:bCs/>
                <w:color w:val="000000"/>
                <w:sz w:val="20"/>
                <w:szCs w:val="20"/>
              </w:rPr>
              <w:t>rahuldustpakkuvamad</w:t>
            </w:r>
            <w:proofErr w:type="spellEnd"/>
            <w:r w:rsidRPr="00CE66BF">
              <w:rPr>
                <w:rFonts w:ascii="Times New Roman" w:hAnsi="Times New Roman"/>
                <w:bCs/>
                <w:color w:val="000000"/>
                <w:sz w:val="20"/>
                <w:szCs w:val="20"/>
              </w:rPr>
              <w:t xml:space="preserve">. </w:t>
            </w:r>
          </w:p>
          <w:p w14:paraId="43B31A27"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asjaolu/arengut, mis on valdkonnas juures Sinu jaoks kõige keerulisemad, suurimat väljakutset pakkuvad.  </w:t>
            </w:r>
          </w:p>
          <w:p w14:paraId="48FF171E"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Millised on Sinu poolsed ettepanekud/tegevused olukordade lahendamiseks? </w:t>
            </w:r>
          </w:p>
          <w:p w14:paraId="7D26C8A4" w14:textId="77777777" w:rsid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Sind </w:t>
            </w:r>
            <w:proofErr w:type="spellStart"/>
            <w:r w:rsidRPr="00CE66BF">
              <w:rPr>
                <w:rFonts w:ascii="Times New Roman" w:hAnsi="Times New Roman"/>
                <w:bCs/>
                <w:color w:val="000000"/>
                <w:sz w:val="20"/>
                <w:szCs w:val="20"/>
              </w:rPr>
              <w:t>ämmaemandusabi</w:t>
            </w:r>
            <w:proofErr w:type="spellEnd"/>
            <w:r w:rsidRPr="00CE66BF">
              <w:rPr>
                <w:rFonts w:ascii="Times New Roman" w:hAnsi="Times New Roman"/>
                <w:bCs/>
                <w:color w:val="000000"/>
                <w:sz w:val="20"/>
                <w:szCs w:val="20"/>
              </w:rPr>
              <w:t xml:space="preserve"> regulatsioonis/seadusandluses/juhendites viimase viie aasta jooksul professionaalselt kõige enam mõjutanud. </w:t>
            </w:r>
          </w:p>
          <w:p w14:paraId="53EC2740" w14:textId="77777777" w:rsidR="00CE66BF" w:rsidRPr="00CE66BF" w:rsidRDefault="00CE66BF" w:rsidP="00CE66BF">
            <w:pPr>
              <w:numPr>
                <w:ilvl w:val="0"/>
                <w:numId w:val="5"/>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viimase viie aasta jooksul läbitud koolitust, mis on enim mõjutanud Sinu professionaalset arengut. </w:t>
            </w:r>
          </w:p>
          <w:p w14:paraId="25AA9CD7" w14:textId="77777777" w:rsidR="00B462AB" w:rsidRPr="00814ABC" w:rsidRDefault="00B462AB" w:rsidP="00873667">
            <w:pPr>
              <w:rPr>
                <w:rFonts w:ascii="Times New Roman" w:hAnsi="Times New Roman"/>
                <w:b/>
                <w:bCs/>
                <w:sz w:val="24"/>
                <w:szCs w:val="24"/>
              </w:rPr>
            </w:pPr>
          </w:p>
        </w:tc>
      </w:tr>
      <w:tr w:rsidR="00B462AB" w:rsidRPr="00814ABC" w14:paraId="38646214" w14:textId="77777777" w:rsidTr="00E2025E">
        <w:tc>
          <w:tcPr>
            <w:tcW w:w="10682" w:type="dxa"/>
            <w:shd w:val="clear" w:color="auto" w:fill="E2EFD9"/>
          </w:tcPr>
          <w:p w14:paraId="14EF38D8" w14:textId="77777777" w:rsidR="00B462AB" w:rsidRPr="00814ABC" w:rsidRDefault="00B462AB" w:rsidP="001B464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12AA50DF" w14:textId="77777777">
        <w:trPr>
          <w:trHeight w:val="877"/>
        </w:trPr>
        <w:tc>
          <w:tcPr>
            <w:tcW w:w="10682" w:type="dxa"/>
            <w:tcBorders>
              <w:top w:val="single" w:sz="4" w:space="0" w:color="A8D08D"/>
              <w:left w:val="single" w:sz="4" w:space="0" w:color="A8D08D"/>
              <w:bottom w:val="single" w:sz="4" w:space="0" w:color="A8D08D"/>
              <w:right w:val="single" w:sz="4" w:space="0" w:color="A8D08D"/>
            </w:tcBorders>
            <w:shd w:val="clear" w:color="auto" w:fill="FFFFFF"/>
          </w:tcPr>
          <w:p w14:paraId="7E136829" w14:textId="77777777" w:rsidR="00B462AB" w:rsidRPr="00814ABC" w:rsidRDefault="00B462AB" w:rsidP="00B462AB">
            <w:pPr>
              <w:rPr>
                <w:rFonts w:ascii="Times New Roman" w:hAnsi="Times New Roman"/>
                <w:b/>
                <w:bCs/>
                <w:color w:val="000000"/>
                <w:sz w:val="24"/>
                <w:szCs w:val="24"/>
              </w:rPr>
            </w:pPr>
          </w:p>
          <w:p w14:paraId="498FF75D" w14:textId="77777777" w:rsidR="00B462AB" w:rsidRDefault="00B462AB" w:rsidP="00B462AB">
            <w:pPr>
              <w:rPr>
                <w:rFonts w:ascii="Times New Roman" w:hAnsi="Times New Roman"/>
                <w:b/>
                <w:bCs/>
                <w:color w:val="000000"/>
                <w:sz w:val="24"/>
                <w:szCs w:val="24"/>
              </w:rPr>
            </w:pPr>
          </w:p>
          <w:p w14:paraId="3311780A" w14:textId="77777777" w:rsidR="00B462AB" w:rsidRDefault="00B462AB" w:rsidP="00B462AB">
            <w:pPr>
              <w:rPr>
                <w:rFonts w:ascii="Times New Roman" w:hAnsi="Times New Roman"/>
                <w:b/>
                <w:bCs/>
                <w:color w:val="000000"/>
                <w:sz w:val="24"/>
                <w:szCs w:val="24"/>
              </w:rPr>
            </w:pPr>
          </w:p>
          <w:p w14:paraId="4036D586" w14:textId="77777777" w:rsidR="00B462AB" w:rsidRPr="00814ABC" w:rsidRDefault="00B462AB" w:rsidP="00B462AB">
            <w:pPr>
              <w:rPr>
                <w:rFonts w:ascii="Times New Roman" w:hAnsi="Times New Roman"/>
                <w:b/>
                <w:bCs/>
                <w:color w:val="000000"/>
                <w:sz w:val="24"/>
                <w:szCs w:val="24"/>
              </w:rPr>
            </w:pPr>
          </w:p>
        </w:tc>
      </w:tr>
    </w:tbl>
    <w:p w14:paraId="2AED30A9" w14:textId="77777777" w:rsidR="00E8525A" w:rsidRDefault="00E8525A"/>
    <w:p w14:paraId="68709F54" w14:textId="77777777" w:rsidR="008D26ED" w:rsidRPr="00CE66BF" w:rsidRDefault="00CE66BF" w:rsidP="00CE66BF">
      <w:r>
        <w:br w:type="page"/>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56"/>
      </w:tblGrid>
      <w:tr w:rsidR="00B462AB" w:rsidRPr="00DA0DF6" w14:paraId="529F5F03" w14:textId="77777777">
        <w:tc>
          <w:tcPr>
            <w:tcW w:w="10682" w:type="dxa"/>
            <w:shd w:val="clear" w:color="auto" w:fill="E2EFD9"/>
          </w:tcPr>
          <w:p w14:paraId="439D54D9" w14:textId="77777777" w:rsidR="00BB3ABE" w:rsidRPr="0038057A" w:rsidRDefault="00BB3ABE" w:rsidP="0038057A">
            <w:pPr>
              <w:spacing w:after="0"/>
              <w:jc w:val="center"/>
              <w:rPr>
                <w:rFonts w:ascii="Times New Roman" w:hAnsi="Times New Roman"/>
                <w:b/>
                <w:bCs/>
                <w:color w:val="4472C4"/>
                <w:sz w:val="21"/>
                <w:szCs w:val="21"/>
              </w:rPr>
            </w:pPr>
            <w:r w:rsidRPr="0038057A">
              <w:rPr>
                <w:rFonts w:ascii="Times New Roman" w:hAnsi="Times New Roman"/>
                <w:b/>
                <w:bCs/>
                <w:color w:val="4472C4"/>
                <w:sz w:val="21"/>
                <w:szCs w:val="21"/>
              </w:rPr>
              <w:lastRenderedPageBreak/>
              <w:t>III</w:t>
            </w:r>
          </w:p>
          <w:p w14:paraId="05CCE1ED" w14:textId="77777777" w:rsidR="00B462AB" w:rsidRPr="00CE66BF" w:rsidRDefault="00CE66BF" w:rsidP="001B464A">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Täiendkoolitused</w:t>
            </w:r>
          </w:p>
          <w:p w14:paraId="2003F374" w14:textId="77777777" w:rsidR="00CE66BF" w:rsidRPr="001B464A" w:rsidRDefault="00CE66BF" w:rsidP="001B464A">
            <w:pPr>
              <w:spacing w:after="0"/>
              <w:jc w:val="center"/>
              <w:rPr>
                <w:rFonts w:ascii="Times New Roman" w:hAnsi="Times New Roman"/>
                <w:b/>
                <w:bCs/>
                <w:color w:val="002060"/>
                <w:sz w:val="24"/>
                <w:szCs w:val="24"/>
              </w:rPr>
            </w:pPr>
          </w:p>
        </w:tc>
      </w:tr>
      <w:tr w:rsidR="00B462AB" w:rsidRPr="00814ABC" w14:paraId="1B69812D" w14:textId="77777777">
        <w:tc>
          <w:tcPr>
            <w:tcW w:w="10682" w:type="dxa"/>
            <w:shd w:val="clear" w:color="auto" w:fill="FFF2CC"/>
          </w:tcPr>
          <w:p w14:paraId="470CE6EF" w14:textId="77777777" w:rsidR="00873667" w:rsidRPr="00E96E23" w:rsidRDefault="00B462AB" w:rsidP="00B35629">
            <w:pPr>
              <w:spacing w:after="0"/>
              <w:rPr>
                <w:rFonts w:ascii="Times New Roman" w:hAnsi="Times New Roman"/>
                <w:b/>
                <w:bCs/>
                <w:color w:val="FF0000"/>
                <w:sz w:val="20"/>
                <w:szCs w:val="20"/>
              </w:rPr>
            </w:pPr>
            <w:r w:rsidRPr="001B464A">
              <w:rPr>
                <w:rFonts w:ascii="Times New Roman" w:hAnsi="Times New Roman"/>
                <w:b/>
                <w:bCs/>
                <w:color w:val="000000"/>
                <w:sz w:val="21"/>
                <w:szCs w:val="21"/>
              </w:rPr>
              <w:t>TOETAVAD KÜSIMUSED</w:t>
            </w:r>
            <w:r w:rsidR="001B464A" w:rsidRPr="001B464A">
              <w:rPr>
                <w:rFonts w:ascii="Times New Roman" w:hAnsi="Times New Roman"/>
                <w:b/>
                <w:bCs/>
                <w:color w:val="000000"/>
                <w:sz w:val="21"/>
                <w:szCs w:val="21"/>
              </w:rPr>
              <w:t xml:space="preserve"> </w:t>
            </w:r>
          </w:p>
          <w:p w14:paraId="5504276E" w14:textId="77777777" w:rsidR="00B462AB" w:rsidRPr="00814ABC" w:rsidRDefault="00873667" w:rsidP="00873667">
            <w:pPr>
              <w:rPr>
                <w:rFonts w:ascii="Times New Roman" w:hAnsi="Times New Roman"/>
                <w:b/>
                <w:bCs/>
                <w:sz w:val="24"/>
                <w:szCs w:val="24"/>
              </w:rPr>
            </w:pPr>
            <w:r w:rsidRPr="001B464A">
              <w:rPr>
                <w:rFonts w:ascii="Times New Roman" w:hAnsi="Times New Roman"/>
                <w:bCs/>
                <w:color w:val="000000"/>
                <w:sz w:val="20"/>
                <w:szCs w:val="20"/>
              </w:rPr>
              <w:t xml:space="preserve">1.  </w:t>
            </w:r>
            <w:r w:rsidR="00CE66BF" w:rsidRPr="00CE66BF">
              <w:rPr>
                <w:rFonts w:ascii="Times New Roman" w:hAnsi="Times New Roman"/>
                <w:bCs/>
                <w:color w:val="000000"/>
                <w:sz w:val="20"/>
                <w:szCs w:val="20"/>
              </w:rPr>
              <w:t>Analüüsi vähemalt kolme viimase viie aasta jooksul läbitud koolitust, mis on enim mõjutanud Sinu professionaalset arengut.</w:t>
            </w:r>
          </w:p>
        </w:tc>
      </w:tr>
      <w:tr w:rsidR="00B462AB" w:rsidRPr="00814ABC" w14:paraId="0115184A" w14:textId="77777777">
        <w:tc>
          <w:tcPr>
            <w:tcW w:w="10682" w:type="dxa"/>
            <w:shd w:val="clear" w:color="auto" w:fill="E2EFD9"/>
          </w:tcPr>
          <w:p w14:paraId="398D6980" w14:textId="77777777" w:rsidR="00B462AB" w:rsidRPr="00814ABC" w:rsidRDefault="00B462AB" w:rsidP="001B464A">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7A5F4FFD" w14:textId="77777777">
        <w:trPr>
          <w:trHeight w:val="1414"/>
        </w:trPr>
        <w:tc>
          <w:tcPr>
            <w:tcW w:w="10682" w:type="dxa"/>
            <w:shd w:val="clear" w:color="auto" w:fill="auto"/>
          </w:tcPr>
          <w:p w14:paraId="2151789F" w14:textId="77777777" w:rsidR="00B462AB" w:rsidRPr="00814ABC" w:rsidRDefault="00B462AB">
            <w:pPr>
              <w:rPr>
                <w:rFonts w:ascii="Times New Roman" w:hAnsi="Times New Roman"/>
                <w:b/>
                <w:bCs/>
                <w:color w:val="000000"/>
                <w:sz w:val="24"/>
                <w:szCs w:val="24"/>
              </w:rPr>
            </w:pPr>
          </w:p>
          <w:p w14:paraId="4D8D25E8" w14:textId="77777777" w:rsidR="00B462AB" w:rsidRDefault="00B462AB">
            <w:pPr>
              <w:jc w:val="center"/>
              <w:rPr>
                <w:rFonts w:ascii="Times New Roman" w:hAnsi="Times New Roman"/>
                <w:b/>
                <w:bCs/>
                <w:color w:val="000000"/>
                <w:sz w:val="24"/>
                <w:szCs w:val="24"/>
              </w:rPr>
            </w:pPr>
          </w:p>
          <w:p w14:paraId="3AF418D3" w14:textId="77777777" w:rsidR="00B462AB" w:rsidRDefault="00B462AB">
            <w:pPr>
              <w:jc w:val="center"/>
              <w:rPr>
                <w:rFonts w:ascii="Times New Roman" w:hAnsi="Times New Roman"/>
                <w:b/>
                <w:bCs/>
                <w:color w:val="000000"/>
                <w:sz w:val="24"/>
                <w:szCs w:val="24"/>
              </w:rPr>
            </w:pPr>
          </w:p>
          <w:p w14:paraId="41692939" w14:textId="77777777" w:rsidR="00B462AB" w:rsidRPr="00814ABC" w:rsidRDefault="00B462AB">
            <w:pPr>
              <w:jc w:val="center"/>
              <w:rPr>
                <w:rFonts w:ascii="Times New Roman" w:hAnsi="Times New Roman"/>
                <w:b/>
                <w:bCs/>
                <w:color w:val="000000"/>
                <w:sz w:val="24"/>
                <w:szCs w:val="24"/>
              </w:rPr>
            </w:pPr>
          </w:p>
        </w:tc>
      </w:tr>
    </w:tbl>
    <w:p w14:paraId="358C8669" w14:textId="77777777" w:rsidR="00A105EC" w:rsidRPr="00E02970" w:rsidRDefault="00A105EC" w:rsidP="00D140CE">
      <w:pPr>
        <w:jc w:val="both"/>
        <w:rPr>
          <w:rFonts w:ascii="Times New Roman" w:hAnsi="Times New Roman"/>
          <w:b/>
          <w:sz w:val="24"/>
          <w:szCs w:val="24"/>
        </w:rPr>
      </w:pPr>
      <w:r>
        <w:rPr>
          <w:rFonts w:ascii="Times New Roman" w:hAnsi="Times New Roman"/>
          <w:b/>
          <w:sz w:val="24"/>
          <w:szCs w:val="24"/>
        </w:rPr>
        <w:br w:type="page"/>
      </w:r>
    </w:p>
    <w:tbl>
      <w:tblPr>
        <w:tblW w:w="1047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470"/>
      </w:tblGrid>
      <w:tr w:rsidR="00B462AB" w:rsidRPr="00814ABC" w14:paraId="7D1E1561" w14:textId="77777777" w:rsidTr="00B462AB">
        <w:trPr>
          <w:trHeight w:val="499"/>
        </w:trPr>
        <w:tc>
          <w:tcPr>
            <w:tcW w:w="10470" w:type="dxa"/>
            <w:shd w:val="clear" w:color="auto" w:fill="E2EFD9"/>
          </w:tcPr>
          <w:p w14:paraId="6B0D3A64" w14:textId="77777777" w:rsidR="00BB3ABE" w:rsidRDefault="00BB3ABE" w:rsidP="00340963">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IV </w:t>
            </w:r>
          </w:p>
          <w:p w14:paraId="7585FCC5" w14:textId="77777777" w:rsidR="00B462AB" w:rsidRPr="00CE66BF" w:rsidRDefault="00CE66BF" w:rsidP="00340963">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 xml:space="preserve">Regulatsioonid, juhendid, seadusandlus  </w:t>
            </w:r>
          </w:p>
          <w:p w14:paraId="303F07E1" w14:textId="77777777" w:rsidR="00CE66BF" w:rsidRPr="00340963" w:rsidRDefault="00CE66BF" w:rsidP="00340963">
            <w:pPr>
              <w:spacing w:after="0"/>
              <w:jc w:val="center"/>
              <w:rPr>
                <w:rFonts w:ascii="Times New Roman" w:hAnsi="Times New Roman"/>
                <w:b/>
                <w:bCs/>
                <w:color w:val="002060"/>
                <w:sz w:val="21"/>
                <w:szCs w:val="21"/>
              </w:rPr>
            </w:pPr>
          </w:p>
        </w:tc>
      </w:tr>
      <w:tr w:rsidR="00B462AB" w:rsidRPr="00814ABC" w14:paraId="0F7B16C5" w14:textId="77777777">
        <w:trPr>
          <w:trHeight w:val="499"/>
        </w:trPr>
        <w:tc>
          <w:tcPr>
            <w:tcW w:w="10470" w:type="dxa"/>
            <w:shd w:val="clear" w:color="auto" w:fill="FFF2CC"/>
          </w:tcPr>
          <w:p w14:paraId="062737DB" w14:textId="77777777" w:rsidR="00D642B3" w:rsidRPr="00E96E23" w:rsidRDefault="00B462AB" w:rsidP="00B35629">
            <w:pPr>
              <w:spacing w:after="0"/>
              <w:rPr>
                <w:rFonts w:ascii="Times New Roman" w:hAnsi="Times New Roman"/>
                <w:b/>
                <w:bCs/>
                <w:color w:val="FF0000"/>
                <w:sz w:val="20"/>
                <w:szCs w:val="20"/>
              </w:rPr>
            </w:pPr>
            <w:r w:rsidRPr="00340963">
              <w:rPr>
                <w:rFonts w:ascii="Times New Roman" w:hAnsi="Times New Roman"/>
                <w:b/>
                <w:bCs/>
                <w:color w:val="000000"/>
                <w:sz w:val="21"/>
                <w:szCs w:val="21"/>
              </w:rPr>
              <w:t>TOETAVAD KÜSIMUSED</w:t>
            </w:r>
            <w:r w:rsidR="00340963" w:rsidRPr="00340963">
              <w:rPr>
                <w:rFonts w:ascii="Times New Roman" w:hAnsi="Times New Roman"/>
                <w:b/>
                <w:bCs/>
                <w:color w:val="000000"/>
                <w:sz w:val="21"/>
                <w:szCs w:val="21"/>
              </w:rPr>
              <w:t xml:space="preserve"> </w:t>
            </w:r>
          </w:p>
          <w:p w14:paraId="29968BBA" w14:textId="77777777" w:rsidR="00B462AB" w:rsidRPr="00814ABC" w:rsidRDefault="00D642B3" w:rsidP="00D642B3">
            <w:pPr>
              <w:jc w:val="both"/>
              <w:rPr>
                <w:rFonts w:ascii="Times New Roman" w:hAnsi="Times New Roman"/>
                <w:b/>
                <w:bCs/>
                <w:sz w:val="24"/>
                <w:szCs w:val="24"/>
              </w:rPr>
            </w:pPr>
            <w:r w:rsidRPr="001B464A">
              <w:rPr>
                <w:rFonts w:ascii="Times New Roman" w:hAnsi="Times New Roman"/>
                <w:bCs/>
                <w:color w:val="000000"/>
                <w:sz w:val="20"/>
                <w:szCs w:val="20"/>
              </w:rPr>
              <w:t xml:space="preserve">1.  </w:t>
            </w:r>
            <w:r w:rsidR="00CE66BF" w:rsidRPr="00CE66BF">
              <w:rPr>
                <w:rFonts w:ascii="Times New Roman" w:hAnsi="Times New Roman"/>
                <w:bCs/>
                <w:color w:val="000000"/>
                <w:sz w:val="20"/>
                <w:szCs w:val="20"/>
              </w:rPr>
              <w:t xml:space="preserve">Analüüsi vähemalt kolme asjaolu, mis on Sind </w:t>
            </w:r>
            <w:proofErr w:type="spellStart"/>
            <w:r w:rsidR="00CE66BF" w:rsidRPr="00CE66BF">
              <w:rPr>
                <w:rFonts w:ascii="Times New Roman" w:hAnsi="Times New Roman"/>
                <w:bCs/>
                <w:color w:val="000000"/>
                <w:sz w:val="20"/>
                <w:szCs w:val="20"/>
              </w:rPr>
              <w:t>ämmaemandusabi</w:t>
            </w:r>
            <w:proofErr w:type="spellEnd"/>
            <w:r w:rsidR="00CE66BF" w:rsidRPr="00CE66BF">
              <w:rPr>
                <w:rFonts w:ascii="Times New Roman" w:hAnsi="Times New Roman"/>
                <w:bCs/>
                <w:color w:val="000000"/>
                <w:sz w:val="20"/>
                <w:szCs w:val="20"/>
              </w:rPr>
              <w:t xml:space="preserve"> regulatsioonis/seadusandluses/juhendites viimase viie aasta jooksul professionaalselt kõige enam mõjutanud</w:t>
            </w:r>
          </w:p>
        </w:tc>
      </w:tr>
      <w:tr w:rsidR="00B462AB" w:rsidRPr="00814ABC" w14:paraId="3010A369" w14:textId="77777777" w:rsidTr="00B462AB">
        <w:trPr>
          <w:trHeight w:val="514"/>
        </w:trPr>
        <w:tc>
          <w:tcPr>
            <w:tcW w:w="10470" w:type="dxa"/>
            <w:shd w:val="clear" w:color="auto" w:fill="E2EFD9"/>
          </w:tcPr>
          <w:p w14:paraId="00253FE3" w14:textId="77777777" w:rsidR="00B462AB" w:rsidRPr="00814ABC" w:rsidRDefault="00B462AB" w:rsidP="00340963">
            <w:pPr>
              <w:spacing w:after="0"/>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3706D864" w14:textId="77777777" w:rsidTr="00B462AB">
        <w:trPr>
          <w:trHeight w:val="656"/>
        </w:trPr>
        <w:tc>
          <w:tcPr>
            <w:tcW w:w="10470" w:type="dxa"/>
            <w:shd w:val="clear" w:color="auto" w:fill="auto"/>
          </w:tcPr>
          <w:p w14:paraId="0959B29D" w14:textId="77777777" w:rsidR="00B462AB" w:rsidRPr="00814ABC" w:rsidRDefault="00B462AB" w:rsidP="00B462AB">
            <w:pPr>
              <w:rPr>
                <w:rFonts w:ascii="Times New Roman" w:hAnsi="Times New Roman"/>
                <w:b/>
                <w:bCs/>
                <w:color w:val="000000"/>
                <w:sz w:val="24"/>
                <w:szCs w:val="24"/>
              </w:rPr>
            </w:pPr>
          </w:p>
          <w:p w14:paraId="5125ED20" w14:textId="77777777" w:rsidR="00B462AB" w:rsidRPr="00814ABC" w:rsidRDefault="00B462AB" w:rsidP="00B462AB">
            <w:pPr>
              <w:rPr>
                <w:rFonts w:ascii="Times New Roman" w:hAnsi="Times New Roman"/>
                <w:b/>
                <w:bCs/>
                <w:color w:val="000000"/>
                <w:sz w:val="24"/>
                <w:szCs w:val="24"/>
              </w:rPr>
            </w:pPr>
          </w:p>
        </w:tc>
      </w:tr>
    </w:tbl>
    <w:p w14:paraId="1CA84028" w14:textId="77777777" w:rsidR="001D50D6" w:rsidRDefault="001D50D6" w:rsidP="00D140CE">
      <w:pPr>
        <w:jc w:val="both"/>
        <w:rPr>
          <w:rFonts w:ascii="Times New Roman" w:hAnsi="Times New Roman"/>
          <w:b/>
          <w:sz w:val="24"/>
          <w:szCs w:val="24"/>
        </w:rPr>
      </w:pPr>
    </w:p>
    <w:p w14:paraId="7DB21179" w14:textId="77777777" w:rsidR="001D50D6" w:rsidRPr="00E02970" w:rsidRDefault="001D50D6" w:rsidP="00D140CE">
      <w:pPr>
        <w:jc w:val="both"/>
        <w:rPr>
          <w:rFonts w:ascii="Times New Roman" w:hAnsi="Times New Roman"/>
          <w:b/>
          <w:sz w:val="24"/>
          <w:szCs w:val="24"/>
        </w:rPr>
      </w:pPr>
      <w:r>
        <w:rPr>
          <w:rFonts w:ascii="Times New Roman" w:hAnsi="Times New Roman"/>
          <w:b/>
          <w:sz w:val="24"/>
          <w:szCs w:val="24"/>
        </w:rPr>
        <w:br w:type="page"/>
      </w:r>
    </w:p>
    <w:tbl>
      <w:tblPr>
        <w:tblW w:w="103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0350"/>
      </w:tblGrid>
      <w:tr w:rsidR="00B462AB" w:rsidRPr="00814ABC" w14:paraId="04A7DB3E" w14:textId="77777777" w:rsidTr="00B462AB">
        <w:trPr>
          <w:trHeight w:val="507"/>
        </w:trPr>
        <w:tc>
          <w:tcPr>
            <w:tcW w:w="10350" w:type="dxa"/>
            <w:shd w:val="clear" w:color="auto" w:fill="E2EFD9"/>
          </w:tcPr>
          <w:p w14:paraId="33555215" w14:textId="77777777" w:rsidR="00BB3ABE" w:rsidRDefault="00BB3ABE" w:rsidP="00340963">
            <w:pPr>
              <w:spacing w:after="0"/>
              <w:jc w:val="center"/>
              <w:rPr>
                <w:rFonts w:ascii="Times New Roman" w:hAnsi="Times New Roman"/>
                <w:b/>
                <w:bCs/>
                <w:color w:val="4472C4"/>
                <w:sz w:val="21"/>
                <w:szCs w:val="21"/>
              </w:rPr>
            </w:pPr>
            <w:r>
              <w:rPr>
                <w:rFonts w:ascii="Times New Roman" w:hAnsi="Times New Roman"/>
                <w:b/>
                <w:bCs/>
                <w:color w:val="4472C4"/>
                <w:sz w:val="21"/>
                <w:szCs w:val="21"/>
              </w:rPr>
              <w:lastRenderedPageBreak/>
              <w:t xml:space="preserve">V </w:t>
            </w:r>
          </w:p>
          <w:p w14:paraId="6B3AC4AC" w14:textId="77777777" w:rsidR="00B462AB" w:rsidRPr="00CE66BF" w:rsidRDefault="00CE66BF" w:rsidP="00340963">
            <w:pPr>
              <w:spacing w:after="0"/>
              <w:jc w:val="center"/>
              <w:rPr>
                <w:rFonts w:ascii="Times New Roman" w:hAnsi="Times New Roman"/>
                <w:b/>
                <w:bCs/>
                <w:color w:val="4472C4"/>
                <w:sz w:val="24"/>
                <w:szCs w:val="24"/>
              </w:rPr>
            </w:pPr>
            <w:r w:rsidRPr="00CE66BF">
              <w:rPr>
                <w:rFonts w:ascii="Times New Roman" w:hAnsi="Times New Roman"/>
                <w:b/>
                <w:bCs/>
                <w:color w:val="4472C4"/>
                <w:sz w:val="24"/>
                <w:szCs w:val="24"/>
              </w:rPr>
              <w:t xml:space="preserve">Ämmaemanduse ja sünnitusabi areng </w:t>
            </w:r>
          </w:p>
          <w:p w14:paraId="4897DA8B" w14:textId="77777777" w:rsidR="00CE66BF" w:rsidRPr="00340963" w:rsidRDefault="00CE66BF" w:rsidP="00340963">
            <w:pPr>
              <w:spacing w:after="0"/>
              <w:jc w:val="center"/>
              <w:rPr>
                <w:rFonts w:ascii="Times New Roman" w:hAnsi="Times New Roman"/>
                <w:b/>
                <w:bCs/>
                <w:color w:val="002060"/>
                <w:sz w:val="21"/>
                <w:szCs w:val="21"/>
              </w:rPr>
            </w:pPr>
          </w:p>
        </w:tc>
      </w:tr>
      <w:tr w:rsidR="00B462AB" w:rsidRPr="00814ABC" w14:paraId="0AD006FD" w14:textId="77777777">
        <w:trPr>
          <w:trHeight w:val="507"/>
        </w:trPr>
        <w:tc>
          <w:tcPr>
            <w:tcW w:w="10350" w:type="dxa"/>
            <w:shd w:val="clear" w:color="auto" w:fill="FFF2CC"/>
          </w:tcPr>
          <w:p w14:paraId="36929DB6" w14:textId="77777777" w:rsidR="00D642B3" w:rsidRPr="00E96E23" w:rsidRDefault="00B462AB" w:rsidP="00B35629">
            <w:pPr>
              <w:spacing w:after="0"/>
              <w:rPr>
                <w:rFonts w:ascii="Times New Roman" w:hAnsi="Times New Roman"/>
                <w:b/>
                <w:bCs/>
                <w:color w:val="FF0000"/>
                <w:sz w:val="20"/>
                <w:szCs w:val="20"/>
              </w:rPr>
            </w:pPr>
            <w:r w:rsidRPr="00340963">
              <w:rPr>
                <w:rFonts w:ascii="Times New Roman" w:hAnsi="Times New Roman"/>
                <w:b/>
                <w:bCs/>
                <w:color w:val="000000"/>
                <w:sz w:val="21"/>
                <w:szCs w:val="21"/>
              </w:rPr>
              <w:t>TOETAVAD KÜSIMUSED</w:t>
            </w:r>
            <w:r w:rsidR="00340963" w:rsidRPr="00340963">
              <w:rPr>
                <w:rFonts w:ascii="Times New Roman" w:hAnsi="Times New Roman"/>
                <w:b/>
                <w:bCs/>
                <w:color w:val="000000"/>
                <w:sz w:val="21"/>
                <w:szCs w:val="21"/>
              </w:rPr>
              <w:t xml:space="preserve"> </w:t>
            </w:r>
          </w:p>
          <w:p w14:paraId="31B90DD5" w14:textId="77777777" w:rsid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viimase viie aasta jooksul olnud Sinu jaoks </w:t>
            </w:r>
            <w:proofErr w:type="spellStart"/>
            <w:r w:rsidRPr="00CE66BF">
              <w:rPr>
                <w:rFonts w:ascii="Times New Roman" w:hAnsi="Times New Roman"/>
                <w:bCs/>
                <w:color w:val="000000"/>
                <w:sz w:val="20"/>
                <w:szCs w:val="20"/>
              </w:rPr>
              <w:t>ämmaemanduse</w:t>
            </w:r>
            <w:proofErr w:type="spellEnd"/>
            <w:r w:rsidRPr="00CE66BF">
              <w:rPr>
                <w:rFonts w:ascii="Times New Roman" w:hAnsi="Times New Roman"/>
                <w:bCs/>
                <w:color w:val="000000"/>
                <w:sz w:val="20"/>
                <w:szCs w:val="20"/>
              </w:rPr>
              <w:t xml:space="preserve">/sünnitusabi arengus kõige </w:t>
            </w:r>
            <w:proofErr w:type="spellStart"/>
            <w:r w:rsidRPr="00CE66BF">
              <w:rPr>
                <w:rFonts w:ascii="Times New Roman" w:hAnsi="Times New Roman"/>
                <w:bCs/>
                <w:color w:val="000000"/>
                <w:sz w:val="20"/>
                <w:szCs w:val="20"/>
              </w:rPr>
              <w:t>rahuldustpakkuvamad</w:t>
            </w:r>
            <w:proofErr w:type="spellEnd"/>
            <w:r w:rsidRPr="00CE66BF">
              <w:rPr>
                <w:rFonts w:ascii="Times New Roman" w:hAnsi="Times New Roman"/>
                <w:bCs/>
                <w:color w:val="000000"/>
                <w:sz w:val="20"/>
                <w:szCs w:val="20"/>
              </w:rPr>
              <w:t xml:space="preserve">. </w:t>
            </w:r>
          </w:p>
          <w:p w14:paraId="23547F7E" w14:textId="77777777" w:rsid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Analüüsi vähemalt kolme asjaolu, mis on viimase viie aasta jooksul olnud Sinu jaoks </w:t>
            </w:r>
            <w:proofErr w:type="spellStart"/>
            <w:r w:rsidRPr="00CE66BF">
              <w:rPr>
                <w:rFonts w:ascii="Times New Roman" w:hAnsi="Times New Roman"/>
                <w:bCs/>
                <w:color w:val="000000"/>
                <w:sz w:val="20"/>
                <w:szCs w:val="20"/>
              </w:rPr>
              <w:t>ämmaemanduse</w:t>
            </w:r>
            <w:proofErr w:type="spellEnd"/>
            <w:r w:rsidRPr="00CE66BF">
              <w:rPr>
                <w:rFonts w:ascii="Times New Roman" w:hAnsi="Times New Roman"/>
                <w:bCs/>
                <w:color w:val="000000"/>
                <w:sz w:val="20"/>
                <w:szCs w:val="20"/>
              </w:rPr>
              <w:t xml:space="preserve">/sünnitusabi arengus enim </w:t>
            </w:r>
            <w:proofErr w:type="spellStart"/>
            <w:r w:rsidRPr="00CE66BF">
              <w:rPr>
                <w:rFonts w:ascii="Times New Roman" w:hAnsi="Times New Roman"/>
                <w:bCs/>
                <w:color w:val="000000"/>
                <w:sz w:val="20"/>
                <w:szCs w:val="20"/>
              </w:rPr>
              <w:t>murettegevad</w:t>
            </w:r>
            <w:proofErr w:type="spellEnd"/>
            <w:r w:rsidRPr="00CE66BF">
              <w:rPr>
                <w:rFonts w:ascii="Times New Roman" w:hAnsi="Times New Roman"/>
                <w:bCs/>
                <w:color w:val="000000"/>
                <w:sz w:val="20"/>
                <w:szCs w:val="20"/>
              </w:rPr>
              <w:t xml:space="preserve">.  </w:t>
            </w:r>
          </w:p>
          <w:p w14:paraId="7BABD9D0" w14:textId="77777777" w:rsidR="00B462AB" w:rsidRPr="00CE66BF" w:rsidRDefault="00CE66BF" w:rsidP="00CE66BF">
            <w:pPr>
              <w:numPr>
                <w:ilvl w:val="0"/>
                <w:numId w:val="6"/>
              </w:numPr>
              <w:spacing w:after="0"/>
              <w:rPr>
                <w:rFonts w:ascii="Times New Roman" w:hAnsi="Times New Roman"/>
                <w:bCs/>
                <w:color w:val="000000"/>
                <w:sz w:val="20"/>
                <w:szCs w:val="20"/>
              </w:rPr>
            </w:pPr>
            <w:r w:rsidRPr="00CE66BF">
              <w:rPr>
                <w:rFonts w:ascii="Times New Roman" w:hAnsi="Times New Roman"/>
                <w:bCs/>
                <w:color w:val="000000"/>
                <w:sz w:val="20"/>
                <w:szCs w:val="20"/>
              </w:rPr>
              <w:t xml:space="preserve">Millised on </w:t>
            </w:r>
            <w:proofErr w:type="spellStart"/>
            <w:r w:rsidRPr="00CE66BF">
              <w:rPr>
                <w:rFonts w:ascii="Times New Roman" w:hAnsi="Times New Roman"/>
                <w:bCs/>
                <w:color w:val="000000"/>
                <w:sz w:val="20"/>
                <w:szCs w:val="20"/>
              </w:rPr>
              <w:t>Sinupoolsed</w:t>
            </w:r>
            <w:proofErr w:type="spellEnd"/>
            <w:r w:rsidRPr="00CE66BF">
              <w:rPr>
                <w:rFonts w:ascii="Times New Roman" w:hAnsi="Times New Roman"/>
                <w:bCs/>
                <w:color w:val="000000"/>
                <w:sz w:val="20"/>
                <w:szCs w:val="20"/>
              </w:rPr>
              <w:t xml:space="preserve"> konstruktiivsed lahendused  probleemidele?</w:t>
            </w:r>
          </w:p>
        </w:tc>
      </w:tr>
      <w:tr w:rsidR="00B462AB" w:rsidRPr="00814ABC" w14:paraId="0ACBEF6F" w14:textId="77777777" w:rsidTr="00340963">
        <w:trPr>
          <w:trHeight w:val="350"/>
        </w:trPr>
        <w:tc>
          <w:tcPr>
            <w:tcW w:w="10350" w:type="dxa"/>
            <w:shd w:val="clear" w:color="auto" w:fill="E2EFD9"/>
          </w:tcPr>
          <w:p w14:paraId="69A8C64A" w14:textId="77777777" w:rsidR="00B462AB" w:rsidRPr="00814ABC" w:rsidRDefault="00B462AB" w:rsidP="00340963">
            <w:pPr>
              <w:spacing w:after="0" w:line="240" w:lineRule="auto"/>
              <w:jc w:val="center"/>
              <w:rPr>
                <w:rFonts w:ascii="Times New Roman" w:hAnsi="Times New Roman"/>
                <w:b/>
                <w:bCs/>
                <w:color w:val="000000"/>
                <w:sz w:val="24"/>
                <w:szCs w:val="24"/>
              </w:rPr>
            </w:pPr>
            <w:r w:rsidRPr="00814ABC">
              <w:rPr>
                <w:rFonts w:ascii="Times New Roman" w:hAnsi="Times New Roman"/>
                <w:b/>
                <w:bCs/>
                <w:color w:val="000000"/>
                <w:sz w:val="24"/>
                <w:szCs w:val="24"/>
              </w:rPr>
              <w:t>ENESEANALÜÜS</w:t>
            </w:r>
            <w:r>
              <w:rPr>
                <w:rFonts w:ascii="Times New Roman" w:hAnsi="Times New Roman"/>
                <w:b/>
                <w:bCs/>
                <w:color w:val="000000"/>
                <w:sz w:val="24"/>
                <w:szCs w:val="24"/>
              </w:rPr>
              <w:t>I KOOSTAMINE</w:t>
            </w:r>
          </w:p>
        </w:tc>
      </w:tr>
      <w:tr w:rsidR="00B462AB" w:rsidRPr="00814ABC" w14:paraId="701DFA6D" w14:textId="77777777" w:rsidTr="00B462AB">
        <w:trPr>
          <w:trHeight w:val="2066"/>
        </w:trPr>
        <w:tc>
          <w:tcPr>
            <w:tcW w:w="10350" w:type="dxa"/>
            <w:shd w:val="clear" w:color="auto" w:fill="auto"/>
          </w:tcPr>
          <w:p w14:paraId="4CAD340A" w14:textId="77777777" w:rsidR="00B462AB" w:rsidRPr="00814ABC" w:rsidRDefault="00B462AB" w:rsidP="00B462AB">
            <w:pPr>
              <w:rPr>
                <w:rFonts w:ascii="Times New Roman" w:hAnsi="Times New Roman"/>
                <w:b/>
                <w:bCs/>
                <w:color w:val="000000"/>
                <w:sz w:val="24"/>
                <w:szCs w:val="24"/>
              </w:rPr>
            </w:pPr>
          </w:p>
          <w:p w14:paraId="2BB23EBF" w14:textId="77777777" w:rsidR="00B462AB" w:rsidRPr="00814ABC" w:rsidRDefault="00B462AB" w:rsidP="00B462AB">
            <w:pPr>
              <w:jc w:val="center"/>
              <w:rPr>
                <w:rFonts w:ascii="Times New Roman" w:hAnsi="Times New Roman"/>
                <w:b/>
                <w:bCs/>
                <w:color w:val="000000"/>
                <w:sz w:val="24"/>
                <w:szCs w:val="24"/>
              </w:rPr>
            </w:pPr>
          </w:p>
        </w:tc>
      </w:tr>
    </w:tbl>
    <w:p w14:paraId="491D2E05" w14:textId="77777777" w:rsidR="001D50D6" w:rsidRDefault="001D50D6" w:rsidP="00D140CE">
      <w:pPr>
        <w:jc w:val="both"/>
        <w:rPr>
          <w:rFonts w:ascii="Times New Roman" w:hAnsi="Times New Roman"/>
          <w:b/>
          <w:sz w:val="24"/>
          <w:szCs w:val="24"/>
        </w:rPr>
      </w:pPr>
    </w:p>
    <w:p w14:paraId="7F7B4A8F" w14:textId="77777777" w:rsidR="001D50D6" w:rsidRPr="00E02970" w:rsidRDefault="001D50D6" w:rsidP="00D140CE">
      <w:pPr>
        <w:jc w:val="both"/>
        <w:rPr>
          <w:rFonts w:ascii="Times New Roman" w:hAnsi="Times New Roman"/>
          <w:b/>
          <w:sz w:val="24"/>
          <w:szCs w:val="24"/>
        </w:rPr>
      </w:pPr>
    </w:p>
    <w:sectPr w:rsidR="001D50D6" w:rsidRPr="00E02970" w:rsidSect="008D26ED">
      <w:headerReference w:type="default" r:id="rId9"/>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12C0" w14:textId="77777777" w:rsidR="0030505A" w:rsidRDefault="0030505A" w:rsidP="00F274EF">
      <w:pPr>
        <w:spacing w:after="0" w:line="240" w:lineRule="auto"/>
      </w:pPr>
      <w:r>
        <w:separator/>
      </w:r>
    </w:p>
  </w:endnote>
  <w:endnote w:type="continuationSeparator" w:id="0">
    <w:p w14:paraId="020C692D" w14:textId="77777777" w:rsidR="0030505A" w:rsidRDefault="0030505A" w:rsidP="00F2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AE2" w14:textId="77777777" w:rsidR="00EF2059" w:rsidRDefault="00EF2059">
    <w:pPr>
      <w:pStyle w:val="Footer"/>
      <w:jc w:val="right"/>
    </w:pPr>
    <w:r>
      <w:fldChar w:fldCharType="begin"/>
    </w:r>
    <w:r>
      <w:instrText xml:space="preserve"> PAGE   \* MERGEFORMAT </w:instrText>
    </w:r>
    <w:r>
      <w:fldChar w:fldCharType="separate"/>
    </w:r>
    <w:r w:rsidR="00D95D2E">
      <w:rPr>
        <w:noProof/>
      </w:rPr>
      <w:t>6</w:t>
    </w:r>
    <w:r>
      <w:rPr>
        <w:noProof/>
      </w:rPr>
      <w:fldChar w:fldCharType="end"/>
    </w:r>
  </w:p>
  <w:p w14:paraId="053CE1C7" w14:textId="77777777" w:rsidR="00EF2059" w:rsidRPr="00F274EF" w:rsidRDefault="00EF2059" w:rsidP="00F274E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6D8B" w14:textId="77777777" w:rsidR="0030505A" w:rsidRDefault="0030505A" w:rsidP="00F274EF">
      <w:pPr>
        <w:spacing w:after="0" w:line="240" w:lineRule="auto"/>
      </w:pPr>
      <w:r>
        <w:separator/>
      </w:r>
    </w:p>
  </w:footnote>
  <w:footnote w:type="continuationSeparator" w:id="0">
    <w:p w14:paraId="7F4CD2CB" w14:textId="77777777" w:rsidR="0030505A" w:rsidRDefault="0030505A" w:rsidP="00F2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9"/>
      <w:gridCol w:w="1947"/>
    </w:tblGrid>
    <w:tr w:rsidR="00EF2059" w14:paraId="1120D286" w14:textId="77777777" w:rsidTr="00E60FCF">
      <w:trPr>
        <w:trHeight w:val="1629"/>
      </w:trPr>
      <w:tc>
        <w:tcPr>
          <w:tcW w:w="13440" w:type="dxa"/>
        </w:tcPr>
        <w:p w14:paraId="469AC2F7" w14:textId="77777777" w:rsidR="00EF2059" w:rsidRDefault="009F728C" w:rsidP="00E60FCF">
          <w:pPr>
            <w:pStyle w:val="Header"/>
            <w:spacing w:after="0" w:line="240" w:lineRule="auto"/>
            <w:jc w:val="center"/>
            <w:rPr>
              <w:rFonts w:ascii="Cambria" w:eastAsia="Times New Roman" w:hAnsi="Cambria"/>
              <w:b/>
              <w:sz w:val="20"/>
              <w:szCs w:val="20"/>
              <w:lang w:val="et-EE"/>
            </w:rPr>
          </w:pPr>
          <w:r w:rsidRPr="00FF69E8">
            <w:rPr>
              <w:rFonts w:ascii="Times New Roman" w:hAnsi="Times New Roman"/>
              <w:b/>
              <w:noProof/>
              <w:color w:val="FF0000"/>
              <w:sz w:val="20"/>
              <w:szCs w:val="20"/>
            </w:rPr>
            <w:drawing>
              <wp:inline distT="0" distB="0" distL="0" distR="0" wp14:anchorId="3D46EF35" wp14:editId="6553903B">
                <wp:extent cx="762000" cy="67627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sidR="007B3BC7">
            <w:rPr>
              <w:rFonts w:ascii="Cambria" w:eastAsia="Times New Roman" w:hAnsi="Cambria"/>
              <w:b/>
              <w:sz w:val="20"/>
              <w:szCs w:val="20"/>
              <w:lang w:val="et-EE"/>
            </w:rPr>
            <w:t>ENESEANALÜÜS</w:t>
          </w:r>
          <w:r w:rsidR="00E60FCF">
            <w:rPr>
              <w:rFonts w:ascii="Cambria" w:eastAsia="Times New Roman" w:hAnsi="Cambria"/>
              <w:b/>
              <w:sz w:val="20"/>
              <w:szCs w:val="20"/>
              <w:lang w:val="et-EE"/>
            </w:rPr>
            <w:t>I VORM</w:t>
          </w:r>
          <w:r w:rsidR="007B3BC7">
            <w:rPr>
              <w:rFonts w:ascii="Cambria" w:eastAsia="Times New Roman" w:hAnsi="Cambria"/>
              <w:b/>
              <w:sz w:val="20"/>
              <w:szCs w:val="20"/>
              <w:lang w:val="et-EE"/>
            </w:rPr>
            <w:t xml:space="preserve">. </w:t>
          </w:r>
          <w:r w:rsidR="00BA3467">
            <w:rPr>
              <w:rFonts w:ascii="Cambria" w:eastAsia="Times New Roman" w:hAnsi="Cambria"/>
              <w:b/>
              <w:sz w:val="20"/>
              <w:szCs w:val="20"/>
              <w:lang w:val="et-EE"/>
            </w:rPr>
            <w:t>TAASTAOTLEJA</w:t>
          </w:r>
        </w:p>
        <w:p w14:paraId="3A3669B4" w14:textId="77777777" w:rsidR="00BA3467" w:rsidRPr="006B380E" w:rsidRDefault="00BA3467" w:rsidP="00E60FCF">
          <w:pPr>
            <w:pStyle w:val="Header"/>
            <w:spacing w:after="0" w:line="240" w:lineRule="auto"/>
            <w:jc w:val="center"/>
            <w:rPr>
              <w:rFonts w:ascii="Cambria" w:eastAsia="Times New Roman" w:hAnsi="Cambria"/>
              <w:b/>
              <w:sz w:val="20"/>
              <w:szCs w:val="20"/>
              <w:lang w:val="et-EE"/>
            </w:rPr>
          </w:pPr>
          <w:r w:rsidRPr="006B380E">
            <w:rPr>
              <w:rFonts w:ascii="Cambria" w:eastAsia="Times New Roman" w:hAnsi="Cambria"/>
              <w:b/>
              <w:sz w:val="20"/>
              <w:szCs w:val="20"/>
              <w:lang w:val="et-EE"/>
            </w:rPr>
            <w:t>ÄMMAEMAND, TASE 6</w:t>
          </w:r>
        </w:p>
      </w:tc>
      <w:tc>
        <w:tcPr>
          <w:tcW w:w="2188" w:type="dxa"/>
        </w:tcPr>
        <w:p w14:paraId="5481EE6A" w14:textId="77777777" w:rsidR="00E60FCF" w:rsidRDefault="00E60FCF" w:rsidP="007B3BC7">
          <w:pPr>
            <w:pStyle w:val="Header"/>
            <w:tabs>
              <w:tab w:val="clear" w:pos="4536"/>
              <w:tab w:val="clear" w:pos="9072"/>
              <w:tab w:val="left" w:pos="1313"/>
            </w:tabs>
            <w:spacing w:line="240" w:lineRule="auto"/>
            <w:rPr>
              <w:rFonts w:ascii="Cambria" w:eastAsia="Times New Roman" w:hAnsi="Cambria"/>
              <w:b/>
              <w:color w:val="000000"/>
              <w:sz w:val="20"/>
              <w:szCs w:val="20"/>
            </w:rPr>
          </w:pPr>
        </w:p>
        <w:p w14:paraId="17A4320D" w14:textId="77777777" w:rsidR="00EF2059" w:rsidRPr="00E60FCF" w:rsidRDefault="00EF2059" w:rsidP="00E60FCF">
          <w:pPr>
            <w:pStyle w:val="Header"/>
            <w:tabs>
              <w:tab w:val="clear" w:pos="4536"/>
              <w:tab w:val="clear" w:pos="9072"/>
              <w:tab w:val="left" w:pos="1313"/>
            </w:tabs>
            <w:spacing w:line="240" w:lineRule="auto"/>
            <w:rPr>
              <w:rFonts w:ascii="Cambria" w:eastAsia="Times New Roman" w:hAnsi="Cambria"/>
              <w:b/>
              <w:color w:val="000000"/>
              <w:sz w:val="20"/>
              <w:szCs w:val="20"/>
            </w:rPr>
          </w:pPr>
          <w:r w:rsidRPr="006B380E">
            <w:rPr>
              <w:rFonts w:ascii="Cambria" w:eastAsia="Times New Roman" w:hAnsi="Cambria"/>
              <w:b/>
              <w:color w:val="000000"/>
              <w:sz w:val="20"/>
              <w:szCs w:val="20"/>
            </w:rPr>
            <w:t>EÄÜ</w:t>
          </w:r>
          <w:r w:rsidR="007B3BC7">
            <w:rPr>
              <w:rFonts w:ascii="Cambria" w:eastAsia="Times New Roman" w:hAnsi="Cambria"/>
              <w:b/>
              <w:color w:val="000000"/>
              <w:sz w:val="20"/>
              <w:szCs w:val="20"/>
              <w:lang w:val="et-EE"/>
            </w:rPr>
            <w:t xml:space="preserve"> </w:t>
          </w:r>
          <w:proofErr w:type="spellStart"/>
          <w:r w:rsidRPr="006B380E">
            <w:rPr>
              <w:rFonts w:ascii="Cambria" w:eastAsia="Times New Roman" w:hAnsi="Cambria"/>
              <w:b/>
              <w:color w:val="000000"/>
              <w:sz w:val="20"/>
              <w:szCs w:val="20"/>
            </w:rPr>
            <w:t>Kutsekomisjon</w:t>
          </w:r>
          <w:proofErr w:type="spellEnd"/>
          <w:r w:rsidRPr="006B380E">
            <w:rPr>
              <w:rFonts w:ascii="Cambria" w:eastAsia="Times New Roman" w:hAnsi="Cambria"/>
              <w:b/>
              <w:color w:val="000000"/>
              <w:sz w:val="20"/>
              <w:szCs w:val="20"/>
              <w:lang w:val="et-EE"/>
            </w:rPr>
            <w:t xml:space="preserve"> </w:t>
          </w:r>
          <w:r w:rsidR="00BA3467">
            <w:rPr>
              <w:rFonts w:ascii="Cambria" w:eastAsia="Times New Roman" w:hAnsi="Cambria"/>
              <w:b/>
              <w:color w:val="000000"/>
              <w:sz w:val="20"/>
              <w:szCs w:val="20"/>
              <w:lang w:val="et-EE"/>
            </w:rPr>
            <w:t>04.10.2021</w:t>
          </w:r>
        </w:p>
      </w:tc>
    </w:tr>
  </w:tbl>
  <w:p w14:paraId="33392231" w14:textId="77777777" w:rsidR="00EF2059" w:rsidRPr="00F17EF0" w:rsidRDefault="00EF2059" w:rsidP="00726B83">
    <w:pPr>
      <w:pStyle w:val="Header"/>
      <w:spacing w:after="0"/>
      <w:jc w:val="right"/>
      <w:rPr>
        <w:color w:val="FF0000"/>
        <w:sz w:val="16"/>
        <w:szCs w:val="16"/>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5pt;height:11.35pt" o:bullet="t">
        <v:imagedata r:id="rId1" o:title="msoB32F"/>
      </v:shape>
    </w:pict>
  </w:numPicBullet>
  <w:abstractNum w:abstractNumId="0" w15:restartNumberingAfterBreak="0">
    <w:nsid w:val="00000008"/>
    <w:multiLevelType w:val="singleLevel"/>
    <w:tmpl w:val="1C0A06F0"/>
    <w:name w:val="WW8Num8"/>
    <w:lvl w:ilvl="0">
      <w:start w:val="1"/>
      <w:numFmt w:val="decimal"/>
      <w:lvlText w:val="%1)"/>
      <w:lvlJc w:val="left"/>
      <w:pPr>
        <w:tabs>
          <w:tab w:val="num" w:pos="0"/>
        </w:tabs>
        <w:ind w:left="720" w:hanging="360"/>
      </w:pPr>
      <w:rPr>
        <w:color w:val="auto"/>
      </w:rPr>
    </w:lvl>
  </w:abstractNum>
  <w:abstractNum w:abstractNumId="1" w15:restartNumberingAfterBreak="0">
    <w:nsid w:val="00000009"/>
    <w:multiLevelType w:val="singleLevel"/>
    <w:tmpl w:val="29FE7C7E"/>
    <w:name w:val="WW8Num9"/>
    <w:lvl w:ilvl="0">
      <w:start w:val="1"/>
      <w:numFmt w:val="decimal"/>
      <w:lvlText w:val="%1)"/>
      <w:lvlJc w:val="left"/>
      <w:pPr>
        <w:tabs>
          <w:tab w:val="num" w:pos="0"/>
        </w:tabs>
        <w:ind w:left="720" w:hanging="360"/>
      </w:pPr>
      <w:rPr>
        <w:rFonts w:ascii="Calibri" w:eastAsia="Times New Roman" w:hAnsi="Calibri" w:cs="Calibri"/>
      </w:rPr>
    </w:lvl>
  </w:abstractNum>
  <w:abstractNum w:abstractNumId="2" w15:restartNumberingAfterBreak="0">
    <w:nsid w:val="20D24A8C"/>
    <w:multiLevelType w:val="hybridMultilevel"/>
    <w:tmpl w:val="CBD0A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574528F"/>
    <w:multiLevelType w:val="hybridMultilevel"/>
    <w:tmpl w:val="1B18E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651EB"/>
    <w:multiLevelType w:val="hybridMultilevel"/>
    <w:tmpl w:val="528ADE0A"/>
    <w:lvl w:ilvl="0" w:tplc="DDE8C9C6">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D4613"/>
    <w:multiLevelType w:val="hybridMultilevel"/>
    <w:tmpl w:val="1A28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D675C"/>
    <w:multiLevelType w:val="hybridMultilevel"/>
    <w:tmpl w:val="0EE4B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843828">
    <w:abstractNumId w:val="3"/>
  </w:num>
  <w:num w:numId="2" w16cid:durableId="879324234">
    <w:abstractNumId w:val="5"/>
  </w:num>
  <w:num w:numId="3" w16cid:durableId="656223295">
    <w:abstractNumId w:val="6"/>
  </w:num>
  <w:num w:numId="4" w16cid:durableId="538012798">
    <w:abstractNumId w:val="2"/>
  </w:num>
  <w:num w:numId="5" w16cid:durableId="1814444810">
    <w:abstractNumId w:val="7"/>
  </w:num>
  <w:num w:numId="6" w16cid:durableId="8884228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5"/>
    <w:rsid w:val="00001054"/>
    <w:rsid w:val="0000182E"/>
    <w:rsid w:val="000032DB"/>
    <w:rsid w:val="00012C32"/>
    <w:rsid w:val="00021BDB"/>
    <w:rsid w:val="000247E1"/>
    <w:rsid w:val="000250C2"/>
    <w:rsid w:val="00030A4A"/>
    <w:rsid w:val="00032FE4"/>
    <w:rsid w:val="00045511"/>
    <w:rsid w:val="00060050"/>
    <w:rsid w:val="00060C1E"/>
    <w:rsid w:val="00063774"/>
    <w:rsid w:val="00066F25"/>
    <w:rsid w:val="00070918"/>
    <w:rsid w:val="00071019"/>
    <w:rsid w:val="000758E2"/>
    <w:rsid w:val="00076866"/>
    <w:rsid w:val="00077387"/>
    <w:rsid w:val="00077F14"/>
    <w:rsid w:val="000813D9"/>
    <w:rsid w:val="00086868"/>
    <w:rsid w:val="00087C82"/>
    <w:rsid w:val="00092C43"/>
    <w:rsid w:val="00095534"/>
    <w:rsid w:val="00096CAA"/>
    <w:rsid w:val="00097342"/>
    <w:rsid w:val="000A1437"/>
    <w:rsid w:val="000A26DE"/>
    <w:rsid w:val="000A2AEF"/>
    <w:rsid w:val="000A31B3"/>
    <w:rsid w:val="000A7954"/>
    <w:rsid w:val="000B731C"/>
    <w:rsid w:val="000B790D"/>
    <w:rsid w:val="000C1D10"/>
    <w:rsid w:val="000D5A19"/>
    <w:rsid w:val="000D60B9"/>
    <w:rsid w:val="000D6515"/>
    <w:rsid w:val="000D6E59"/>
    <w:rsid w:val="000D7528"/>
    <w:rsid w:val="000E0C8A"/>
    <w:rsid w:val="000E415A"/>
    <w:rsid w:val="000E45F4"/>
    <w:rsid w:val="000E63B6"/>
    <w:rsid w:val="000E670C"/>
    <w:rsid w:val="000F17A8"/>
    <w:rsid w:val="000F73E0"/>
    <w:rsid w:val="001025AA"/>
    <w:rsid w:val="00102D60"/>
    <w:rsid w:val="001057EC"/>
    <w:rsid w:val="0011048C"/>
    <w:rsid w:val="00115EEE"/>
    <w:rsid w:val="00117717"/>
    <w:rsid w:val="001223B4"/>
    <w:rsid w:val="00126CD3"/>
    <w:rsid w:val="0013012C"/>
    <w:rsid w:val="0013063D"/>
    <w:rsid w:val="00131F10"/>
    <w:rsid w:val="001346E0"/>
    <w:rsid w:val="001423D9"/>
    <w:rsid w:val="00142F8B"/>
    <w:rsid w:val="00143811"/>
    <w:rsid w:val="0014564F"/>
    <w:rsid w:val="00152FA6"/>
    <w:rsid w:val="001544B7"/>
    <w:rsid w:val="00155EFE"/>
    <w:rsid w:val="00156759"/>
    <w:rsid w:val="00156A5A"/>
    <w:rsid w:val="00161940"/>
    <w:rsid w:val="00167DC6"/>
    <w:rsid w:val="00171BFA"/>
    <w:rsid w:val="00173746"/>
    <w:rsid w:val="0017442D"/>
    <w:rsid w:val="00183A94"/>
    <w:rsid w:val="001853A0"/>
    <w:rsid w:val="00187660"/>
    <w:rsid w:val="00193457"/>
    <w:rsid w:val="001A1A04"/>
    <w:rsid w:val="001A3CDF"/>
    <w:rsid w:val="001A6597"/>
    <w:rsid w:val="001B1E64"/>
    <w:rsid w:val="001B2E43"/>
    <w:rsid w:val="001B3CEB"/>
    <w:rsid w:val="001B3D40"/>
    <w:rsid w:val="001B464A"/>
    <w:rsid w:val="001B63CC"/>
    <w:rsid w:val="001B7233"/>
    <w:rsid w:val="001C072C"/>
    <w:rsid w:val="001C1357"/>
    <w:rsid w:val="001C795E"/>
    <w:rsid w:val="001D22F1"/>
    <w:rsid w:val="001D3386"/>
    <w:rsid w:val="001D3A36"/>
    <w:rsid w:val="001D50D6"/>
    <w:rsid w:val="001D5E6C"/>
    <w:rsid w:val="001E222B"/>
    <w:rsid w:val="001E394E"/>
    <w:rsid w:val="001E42C9"/>
    <w:rsid w:val="001E7254"/>
    <w:rsid w:val="001F28DE"/>
    <w:rsid w:val="001F2AB9"/>
    <w:rsid w:val="00201B23"/>
    <w:rsid w:val="0020481E"/>
    <w:rsid w:val="00204EB5"/>
    <w:rsid w:val="00206486"/>
    <w:rsid w:val="002066C6"/>
    <w:rsid w:val="0021337E"/>
    <w:rsid w:val="00215B62"/>
    <w:rsid w:val="002209E5"/>
    <w:rsid w:val="00221F4A"/>
    <w:rsid w:val="002228CE"/>
    <w:rsid w:val="00222A51"/>
    <w:rsid w:val="002276F9"/>
    <w:rsid w:val="002347D8"/>
    <w:rsid w:val="002459CD"/>
    <w:rsid w:val="00245A46"/>
    <w:rsid w:val="002507FF"/>
    <w:rsid w:val="00251884"/>
    <w:rsid w:val="00256038"/>
    <w:rsid w:val="00274DEE"/>
    <w:rsid w:val="00283AAE"/>
    <w:rsid w:val="0028431D"/>
    <w:rsid w:val="00286C7F"/>
    <w:rsid w:val="002917EE"/>
    <w:rsid w:val="00294C31"/>
    <w:rsid w:val="00297730"/>
    <w:rsid w:val="002977AE"/>
    <w:rsid w:val="002A443F"/>
    <w:rsid w:val="002A76EE"/>
    <w:rsid w:val="002B30A2"/>
    <w:rsid w:val="002B4426"/>
    <w:rsid w:val="002B5783"/>
    <w:rsid w:val="002B6E57"/>
    <w:rsid w:val="002C5B09"/>
    <w:rsid w:val="002C678E"/>
    <w:rsid w:val="002C7E30"/>
    <w:rsid w:val="002D1602"/>
    <w:rsid w:val="002D1776"/>
    <w:rsid w:val="002D1CC4"/>
    <w:rsid w:val="002D57CC"/>
    <w:rsid w:val="002D6B04"/>
    <w:rsid w:val="002E44E9"/>
    <w:rsid w:val="002F6147"/>
    <w:rsid w:val="003008A7"/>
    <w:rsid w:val="0030505A"/>
    <w:rsid w:val="00307F97"/>
    <w:rsid w:val="003121EC"/>
    <w:rsid w:val="00313593"/>
    <w:rsid w:val="003168E8"/>
    <w:rsid w:val="0032465B"/>
    <w:rsid w:val="0032497D"/>
    <w:rsid w:val="00330F7C"/>
    <w:rsid w:val="00332CB5"/>
    <w:rsid w:val="003331D3"/>
    <w:rsid w:val="00336155"/>
    <w:rsid w:val="003362A1"/>
    <w:rsid w:val="0033695A"/>
    <w:rsid w:val="00337608"/>
    <w:rsid w:val="00340963"/>
    <w:rsid w:val="00341516"/>
    <w:rsid w:val="00341824"/>
    <w:rsid w:val="00342BAE"/>
    <w:rsid w:val="0034751A"/>
    <w:rsid w:val="00353700"/>
    <w:rsid w:val="00354AA7"/>
    <w:rsid w:val="00362761"/>
    <w:rsid w:val="0036441B"/>
    <w:rsid w:val="00364BE7"/>
    <w:rsid w:val="00366EC1"/>
    <w:rsid w:val="00373959"/>
    <w:rsid w:val="00374AEF"/>
    <w:rsid w:val="0038057A"/>
    <w:rsid w:val="00386105"/>
    <w:rsid w:val="00386F46"/>
    <w:rsid w:val="00397CD0"/>
    <w:rsid w:val="003A2FE0"/>
    <w:rsid w:val="003A5230"/>
    <w:rsid w:val="003B4326"/>
    <w:rsid w:val="003B4EB7"/>
    <w:rsid w:val="003C1E65"/>
    <w:rsid w:val="003D01C4"/>
    <w:rsid w:val="003D1377"/>
    <w:rsid w:val="003D2909"/>
    <w:rsid w:val="003D2EA8"/>
    <w:rsid w:val="003D68D5"/>
    <w:rsid w:val="003E0E5A"/>
    <w:rsid w:val="003E27F3"/>
    <w:rsid w:val="003E3C51"/>
    <w:rsid w:val="003E4293"/>
    <w:rsid w:val="003E7331"/>
    <w:rsid w:val="003F3841"/>
    <w:rsid w:val="00400DAD"/>
    <w:rsid w:val="00403346"/>
    <w:rsid w:val="00404163"/>
    <w:rsid w:val="0040676E"/>
    <w:rsid w:val="0041223D"/>
    <w:rsid w:val="00414887"/>
    <w:rsid w:val="00416D31"/>
    <w:rsid w:val="0042280C"/>
    <w:rsid w:val="00422F98"/>
    <w:rsid w:val="00423EE5"/>
    <w:rsid w:val="00424351"/>
    <w:rsid w:val="0043025C"/>
    <w:rsid w:val="004310C6"/>
    <w:rsid w:val="00435A5A"/>
    <w:rsid w:val="0043621E"/>
    <w:rsid w:val="0044153C"/>
    <w:rsid w:val="004430E9"/>
    <w:rsid w:val="00445756"/>
    <w:rsid w:val="004476B2"/>
    <w:rsid w:val="004510E9"/>
    <w:rsid w:val="00452186"/>
    <w:rsid w:val="0045238A"/>
    <w:rsid w:val="00452CBE"/>
    <w:rsid w:val="004534F2"/>
    <w:rsid w:val="004539A4"/>
    <w:rsid w:val="0045590F"/>
    <w:rsid w:val="004564F1"/>
    <w:rsid w:val="00457931"/>
    <w:rsid w:val="00460C44"/>
    <w:rsid w:val="004618B9"/>
    <w:rsid w:val="00461CA3"/>
    <w:rsid w:val="00462614"/>
    <w:rsid w:val="00484F03"/>
    <w:rsid w:val="004903D6"/>
    <w:rsid w:val="0049057B"/>
    <w:rsid w:val="00493B2B"/>
    <w:rsid w:val="004A0EE2"/>
    <w:rsid w:val="004A1FFF"/>
    <w:rsid w:val="004B0D72"/>
    <w:rsid w:val="004B74BE"/>
    <w:rsid w:val="004C0926"/>
    <w:rsid w:val="004C11DF"/>
    <w:rsid w:val="004C31BE"/>
    <w:rsid w:val="004C6D14"/>
    <w:rsid w:val="004C7142"/>
    <w:rsid w:val="004D1F1C"/>
    <w:rsid w:val="004D3BDB"/>
    <w:rsid w:val="004D3DE6"/>
    <w:rsid w:val="004D4574"/>
    <w:rsid w:val="004D630B"/>
    <w:rsid w:val="004E02AA"/>
    <w:rsid w:val="004E77D2"/>
    <w:rsid w:val="004F0C68"/>
    <w:rsid w:val="004F4465"/>
    <w:rsid w:val="004F53B0"/>
    <w:rsid w:val="004F63FE"/>
    <w:rsid w:val="004F7880"/>
    <w:rsid w:val="0050060C"/>
    <w:rsid w:val="0050216F"/>
    <w:rsid w:val="005160F6"/>
    <w:rsid w:val="00517EEB"/>
    <w:rsid w:val="00520FAD"/>
    <w:rsid w:val="005270E5"/>
    <w:rsid w:val="0052726B"/>
    <w:rsid w:val="00527585"/>
    <w:rsid w:val="00527BAD"/>
    <w:rsid w:val="00527EC2"/>
    <w:rsid w:val="00530E25"/>
    <w:rsid w:val="00534C74"/>
    <w:rsid w:val="00540C6C"/>
    <w:rsid w:val="00540CFF"/>
    <w:rsid w:val="00545E30"/>
    <w:rsid w:val="005523DF"/>
    <w:rsid w:val="00553BC2"/>
    <w:rsid w:val="00553D22"/>
    <w:rsid w:val="00557071"/>
    <w:rsid w:val="0055720B"/>
    <w:rsid w:val="00563FAB"/>
    <w:rsid w:val="005834D7"/>
    <w:rsid w:val="00584E9E"/>
    <w:rsid w:val="00584EBD"/>
    <w:rsid w:val="00585291"/>
    <w:rsid w:val="00590981"/>
    <w:rsid w:val="005914E6"/>
    <w:rsid w:val="00595862"/>
    <w:rsid w:val="00596370"/>
    <w:rsid w:val="0059701A"/>
    <w:rsid w:val="005A32A9"/>
    <w:rsid w:val="005A4CAC"/>
    <w:rsid w:val="005B03F2"/>
    <w:rsid w:val="005B3A38"/>
    <w:rsid w:val="005B444A"/>
    <w:rsid w:val="005B498C"/>
    <w:rsid w:val="005B4F03"/>
    <w:rsid w:val="005C3072"/>
    <w:rsid w:val="005C5CB0"/>
    <w:rsid w:val="005D052B"/>
    <w:rsid w:val="005E3455"/>
    <w:rsid w:val="005F12EC"/>
    <w:rsid w:val="005F33D7"/>
    <w:rsid w:val="005F60B9"/>
    <w:rsid w:val="005F70F4"/>
    <w:rsid w:val="00600F57"/>
    <w:rsid w:val="0060341E"/>
    <w:rsid w:val="00603BAF"/>
    <w:rsid w:val="006146DA"/>
    <w:rsid w:val="00616A6D"/>
    <w:rsid w:val="0062226E"/>
    <w:rsid w:val="006230E0"/>
    <w:rsid w:val="00623782"/>
    <w:rsid w:val="0063036E"/>
    <w:rsid w:val="00636078"/>
    <w:rsid w:val="00637802"/>
    <w:rsid w:val="0063780A"/>
    <w:rsid w:val="0064050D"/>
    <w:rsid w:val="00641B60"/>
    <w:rsid w:val="00643B81"/>
    <w:rsid w:val="00643EDE"/>
    <w:rsid w:val="00644FC5"/>
    <w:rsid w:val="006511BE"/>
    <w:rsid w:val="006537A5"/>
    <w:rsid w:val="00654764"/>
    <w:rsid w:val="006631FF"/>
    <w:rsid w:val="00663439"/>
    <w:rsid w:val="00665BB7"/>
    <w:rsid w:val="006660A4"/>
    <w:rsid w:val="0067428C"/>
    <w:rsid w:val="00676392"/>
    <w:rsid w:val="00677305"/>
    <w:rsid w:val="00685674"/>
    <w:rsid w:val="00692126"/>
    <w:rsid w:val="00693033"/>
    <w:rsid w:val="00695B7B"/>
    <w:rsid w:val="00697380"/>
    <w:rsid w:val="006A0C53"/>
    <w:rsid w:val="006A7BA4"/>
    <w:rsid w:val="006B2F06"/>
    <w:rsid w:val="006B3210"/>
    <w:rsid w:val="006B380E"/>
    <w:rsid w:val="006B38CF"/>
    <w:rsid w:val="006C100B"/>
    <w:rsid w:val="006C4446"/>
    <w:rsid w:val="006D03D3"/>
    <w:rsid w:val="006E041F"/>
    <w:rsid w:val="006F05AA"/>
    <w:rsid w:val="006F2688"/>
    <w:rsid w:val="006F31C5"/>
    <w:rsid w:val="006F32D0"/>
    <w:rsid w:val="006F72B7"/>
    <w:rsid w:val="00700812"/>
    <w:rsid w:val="0070118A"/>
    <w:rsid w:val="007029E9"/>
    <w:rsid w:val="00702DCD"/>
    <w:rsid w:val="00703A0A"/>
    <w:rsid w:val="00706960"/>
    <w:rsid w:val="007108DC"/>
    <w:rsid w:val="0071429A"/>
    <w:rsid w:val="00716535"/>
    <w:rsid w:val="00717BE0"/>
    <w:rsid w:val="00717CA2"/>
    <w:rsid w:val="00721A6D"/>
    <w:rsid w:val="0072593A"/>
    <w:rsid w:val="00726B83"/>
    <w:rsid w:val="00726F93"/>
    <w:rsid w:val="00727A21"/>
    <w:rsid w:val="00743C7E"/>
    <w:rsid w:val="00753049"/>
    <w:rsid w:val="00756B18"/>
    <w:rsid w:val="00760D58"/>
    <w:rsid w:val="0076738A"/>
    <w:rsid w:val="00770FE8"/>
    <w:rsid w:val="00774588"/>
    <w:rsid w:val="00774B64"/>
    <w:rsid w:val="00777C8F"/>
    <w:rsid w:val="007819AB"/>
    <w:rsid w:val="0078258E"/>
    <w:rsid w:val="00786403"/>
    <w:rsid w:val="00787A02"/>
    <w:rsid w:val="00790CA6"/>
    <w:rsid w:val="00791E90"/>
    <w:rsid w:val="00792B6E"/>
    <w:rsid w:val="007A4848"/>
    <w:rsid w:val="007B3BC7"/>
    <w:rsid w:val="007B4F20"/>
    <w:rsid w:val="007C38A4"/>
    <w:rsid w:val="007C3CA3"/>
    <w:rsid w:val="007D12C7"/>
    <w:rsid w:val="007D1B00"/>
    <w:rsid w:val="007D1C24"/>
    <w:rsid w:val="007D3800"/>
    <w:rsid w:val="007E1D93"/>
    <w:rsid w:val="007E423C"/>
    <w:rsid w:val="007E69AB"/>
    <w:rsid w:val="007E70A3"/>
    <w:rsid w:val="007F08FB"/>
    <w:rsid w:val="007F199E"/>
    <w:rsid w:val="007F44A7"/>
    <w:rsid w:val="007F553F"/>
    <w:rsid w:val="007F5C75"/>
    <w:rsid w:val="007F6E57"/>
    <w:rsid w:val="007F798A"/>
    <w:rsid w:val="00803711"/>
    <w:rsid w:val="00806F03"/>
    <w:rsid w:val="00807350"/>
    <w:rsid w:val="00807F74"/>
    <w:rsid w:val="00814ABC"/>
    <w:rsid w:val="00815947"/>
    <w:rsid w:val="008166EE"/>
    <w:rsid w:val="00821B65"/>
    <w:rsid w:val="008242DA"/>
    <w:rsid w:val="00826C20"/>
    <w:rsid w:val="00826E80"/>
    <w:rsid w:val="008358D1"/>
    <w:rsid w:val="0084726F"/>
    <w:rsid w:val="008505FF"/>
    <w:rsid w:val="00850CE6"/>
    <w:rsid w:val="00873667"/>
    <w:rsid w:val="008776CD"/>
    <w:rsid w:val="00880A6F"/>
    <w:rsid w:val="0088161E"/>
    <w:rsid w:val="008878C7"/>
    <w:rsid w:val="00887FD6"/>
    <w:rsid w:val="008925B8"/>
    <w:rsid w:val="00893535"/>
    <w:rsid w:val="008A5B3B"/>
    <w:rsid w:val="008B2FAB"/>
    <w:rsid w:val="008B46E8"/>
    <w:rsid w:val="008C08F0"/>
    <w:rsid w:val="008C15E8"/>
    <w:rsid w:val="008C6879"/>
    <w:rsid w:val="008D26C3"/>
    <w:rsid w:val="008D26ED"/>
    <w:rsid w:val="008D516B"/>
    <w:rsid w:val="008D5A50"/>
    <w:rsid w:val="008D7251"/>
    <w:rsid w:val="008E0BD7"/>
    <w:rsid w:val="008E19A3"/>
    <w:rsid w:val="008E57C1"/>
    <w:rsid w:val="008E5D0B"/>
    <w:rsid w:val="008E6D6F"/>
    <w:rsid w:val="008F314A"/>
    <w:rsid w:val="008F347B"/>
    <w:rsid w:val="008F3D73"/>
    <w:rsid w:val="00900F88"/>
    <w:rsid w:val="00901CE6"/>
    <w:rsid w:val="0090235B"/>
    <w:rsid w:val="00902553"/>
    <w:rsid w:val="00906633"/>
    <w:rsid w:val="00910F80"/>
    <w:rsid w:val="00913751"/>
    <w:rsid w:val="00914228"/>
    <w:rsid w:val="00914702"/>
    <w:rsid w:val="00920AF2"/>
    <w:rsid w:val="00927D4C"/>
    <w:rsid w:val="009314A8"/>
    <w:rsid w:val="009323CD"/>
    <w:rsid w:val="009360A3"/>
    <w:rsid w:val="00936863"/>
    <w:rsid w:val="00941E29"/>
    <w:rsid w:val="00941E65"/>
    <w:rsid w:val="00942902"/>
    <w:rsid w:val="0094439D"/>
    <w:rsid w:val="0094598A"/>
    <w:rsid w:val="00950FA9"/>
    <w:rsid w:val="009518FF"/>
    <w:rsid w:val="00952F93"/>
    <w:rsid w:val="00953AA1"/>
    <w:rsid w:val="0096189F"/>
    <w:rsid w:val="00964497"/>
    <w:rsid w:val="00964D2B"/>
    <w:rsid w:val="009674B1"/>
    <w:rsid w:val="00971808"/>
    <w:rsid w:val="00971DD4"/>
    <w:rsid w:val="0097498C"/>
    <w:rsid w:val="00974A9D"/>
    <w:rsid w:val="00974CF8"/>
    <w:rsid w:val="0097532E"/>
    <w:rsid w:val="00975960"/>
    <w:rsid w:val="009807EF"/>
    <w:rsid w:val="00981AF8"/>
    <w:rsid w:val="0098223C"/>
    <w:rsid w:val="00982733"/>
    <w:rsid w:val="00983D74"/>
    <w:rsid w:val="00984B0B"/>
    <w:rsid w:val="0099205D"/>
    <w:rsid w:val="00992A8A"/>
    <w:rsid w:val="00994748"/>
    <w:rsid w:val="009A2084"/>
    <w:rsid w:val="009A2369"/>
    <w:rsid w:val="009A2F9B"/>
    <w:rsid w:val="009A35D1"/>
    <w:rsid w:val="009A78B6"/>
    <w:rsid w:val="009B6D75"/>
    <w:rsid w:val="009C3969"/>
    <w:rsid w:val="009C3AAD"/>
    <w:rsid w:val="009D0471"/>
    <w:rsid w:val="009D0BEB"/>
    <w:rsid w:val="009D1AB2"/>
    <w:rsid w:val="009D3B85"/>
    <w:rsid w:val="009D6730"/>
    <w:rsid w:val="009D733C"/>
    <w:rsid w:val="009D764F"/>
    <w:rsid w:val="009E108A"/>
    <w:rsid w:val="009E1724"/>
    <w:rsid w:val="009E5B3C"/>
    <w:rsid w:val="009E62CE"/>
    <w:rsid w:val="009F31E2"/>
    <w:rsid w:val="009F3807"/>
    <w:rsid w:val="009F4005"/>
    <w:rsid w:val="009F728C"/>
    <w:rsid w:val="00A028EF"/>
    <w:rsid w:val="00A0343B"/>
    <w:rsid w:val="00A105EC"/>
    <w:rsid w:val="00A135B7"/>
    <w:rsid w:val="00A17F1D"/>
    <w:rsid w:val="00A20851"/>
    <w:rsid w:val="00A21F65"/>
    <w:rsid w:val="00A21FD7"/>
    <w:rsid w:val="00A2396B"/>
    <w:rsid w:val="00A24A87"/>
    <w:rsid w:val="00A25572"/>
    <w:rsid w:val="00A30947"/>
    <w:rsid w:val="00A417E7"/>
    <w:rsid w:val="00A4189C"/>
    <w:rsid w:val="00A41EAF"/>
    <w:rsid w:val="00A4265E"/>
    <w:rsid w:val="00A459F6"/>
    <w:rsid w:val="00A520B5"/>
    <w:rsid w:val="00A52AA8"/>
    <w:rsid w:val="00A54A61"/>
    <w:rsid w:val="00A5667B"/>
    <w:rsid w:val="00A63509"/>
    <w:rsid w:val="00A63841"/>
    <w:rsid w:val="00A63AD5"/>
    <w:rsid w:val="00A65C85"/>
    <w:rsid w:val="00A67B16"/>
    <w:rsid w:val="00A73C4F"/>
    <w:rsid w:val="00A7595B"/>
    <w:rsid w:val="00A80A54"/>
    <w:rsid w:val="00A820B1"/>
    <w:rsid w:val="00A82E89"/>
    <w:rsid w:val="00A851A2"/>
    <w:rsid w:val="00AA032A"/>
    <w:rsid w:val="00AA5376"/>
    <w:rsid w:val="00AB064D"/>
    <w:rsid w:val="00AB0E4D"/>
    <w:rsid w:val="00AB5809"/>
    <w:rsid w:val="00AC0AF2"/>
    <w:rsid w:val="00AC5D82"/>
    <w:rsid w:val="00AC698D"/>
    <w:rsid w:val="00AD12EF"/>
    <w:rsid w:val="00AE0E9D"/>
    <w:rsid w:val="00AE2A61"/>
    <w:rsid w:val="00AE3613"/>
    <w:rsid w:val="00AF3FD6"/>
    <w:rsid w:val="00AF3FEA"/>
    <w:rsid w:val="00AF44E0"/>
    <w:rsid w:val="00AF5B4F"/>
    <w:rsid w:val="00B00472"/>
    <w:rsid w:val="00B027C1"/>
    <w:rsid w:val="00B02854"/>
    <w:rsid w:val="00B031C7"/>
    <w:rsid w:val="00B10157"/>
    <w:rsid w:val="00B120A9"/>
    <w:rsid w:val="00B14B4A"/>
    <w:rsid w:val="00B1553C"/>
    <w:rsid w:val="00B167CC"/>
    <w:rsid w:val="00B16900"/>
    <w:rsid w:val="00B16BAD"/>
    <w:rsid w:val="00B21D51"/>
    <w:rsid w:val="00B22139"/>
    <w:rsid w:val="00B231DB"/>
    <w:rsid w:val="00B31559"/>
    <w:rsid w:val="00B31C65"/>
    <w:rsid w:val="00B337C8"/>
    <w:rsid w:val="00B35629"/>
    <w:rsid w:val="00B37331"/>
    <w:rsid w:val="00B4118A"/>
    <w:rsid w:val="00B45D9D"/>
    <w:rsid w:val="00B462AB"/>
    <w:rsid w:val="00B4720E"/>
    <w:rsid w:val="00B475BB"/>
    <w:rsid w:val="00B5262C"/>
    <w:rsid w:val="00B609E8"/>
    <w:rsid w:val="00B63CE6"/>
    <w:rsid w:val="00B81571"/>
    <w:rsid w:val="00B8269B"/>
    <w:rsid w:val="00B85435"/>
    <w:rsid w:val="00B86A45"/>
    <w:rsid w:val="00BA3446"/>
    <w:rsid w:val="00BA3467"/>
    <w:rsid w:val="00BA40EE"/>
    <w:rsid w:val="00BB04FD"/>
    <w:rsid w:val="00BB09BF"/>
    <w:rsid w:val="00BB2FE3"/>
    <w:rsid w:val="00BB3ABE"/>
    <w:rsid w:val="00BB3B0F"/>
    <w:rsid w:val="00BB44C0"/>
    <w:rsid w:val="00BB528F"/>
    <w:rsid w:val="00BB53D4"/>
    <w:rsid w:val="00BB5F94"/>
    <w:rsid w:val="00BC0E86"/>
    <w:rsid w:val="00BC1674"/>
    <w:rsid w:val="00BC28C8"/>
    <w:rsid w:val="00BC3987"/>
    <w:rsid w:val="00BC4B8B"/>
    <w:rsid w:val="00BC5A1C"/>
    <w:rsid w:val="00BD3161"/>
    <w:rsid w:val="00BD3D1C"/>
    <w:rsid w:val="00BD6C7F"/>
    <w:rsid w:val="00BE0D0A"/>
    <w:rsid w:val="00BE2141"/>
    <w:rsid w:val="00BE50F9"/>
    <w:rsid w:val="00BE57F0"/>
    <w:rsid w:val="00BF0B11"/>
    <w:rsid w:val="00C073E3"/>
    <w:rsid w:val="00C07EDA"/>
    <w:rsid w:val="00C14C5E"/>
    <w:rsid w:val="00C171DC"/>
    <w:rsid w:val="00C207AB"/>
    <w:rsid w:val="00C20E29"/>
    <w:rsid w:val="00C21992"/>
    <w:rsid w:val="00C23265"/>
    <w:rsid w:val="00C25AF3"/>
    <w:rsid w:val="00C31BAE"/>
    <w:rsid w:val="00C32010"/>
    <w:rsid w:val="00C3543B"/>
    <w:rsid w:val="00C36B84"/>
    <w:rsid w:val="00C42FC5"/>
    <w:rsid w:val="00C44505"/>
    <w:rsid w:val="00C44AB1"/>
    <w:rsid w:val="00C46982"/>
    <w:rsid w:val="00C510FF"/>
    <w:rsid w:val="00C519D7"/>
    <w:rsid w:val="00C537A4"/>
    <w:rsid w:val="00C54D03"/>
    <w:rsid w:val="00C57101"/>
    <w:rsid w:val="00C57297"/>
    <w:rsid w:val="00C577BC"/>
    <w:rsid w:val="00C57F5B"/>
    <w:rsid w:val="00C602C8"/>
    <w:rsid w:val="00C639A7"/>
    <w:rsid w:val="00C650CA"/>
    <w:rsid w:val="00C663B0"/>
    <w:rsid w:val="00C70A28"/>
    <w:rsid w:val="00C72525"/>
    <w:rsid w:val="00C733EF"/>
    <w:rsid w:val="00C8039D"/>
    <w:rsid w:val="00C80F1A"/>
    <w:rsid w:val="00C84E72"/>
    <w:rsid w:val="00C97D55"/>
    <w:rsid w:val="00CA18AF"/>
    <w:rsid w:val="00CA67C3"/>
    <w:rsid w:val="00CA75BD"/>
    <w:rsid w:val="00CB1D0C"/>
    <w:rsid w:val="00CB66C9"/>
    <w:rsid w:val="00CC0D49"/>
    <w:rsid w:val="00CC2C55"/>
    <w:rsid w:val="00CC3BC6"/>
    <w:rsid w:val="00CC3CFD"/>
    <w:rsid w:val="00CC5DB4"/>
    <w:rsid w:val="00CC7DB5"/>
    <w:rsid w:val="00CD12C1"/>
    <w:rsid w:val="00CD6F0E"/>
    <w:rsid w:val="00CE13F8"/>
    <w:rsid w:val="00CE1FA5"/>
    <w:rsid w:val="00CE4C29"/>
    <w:rsid w:val="00CE66BF"/>
    <w:rsid w:val="00CF0398"/>
    <w:rsid w:val="00CF2A9E"/>
    <w:rsid w:val="00CF5CEC"/>
    <w:rsid w:val="00D04228"/>
    <w:rsid w:val="00D053C6"/>
    <w:rsid w:val="00D07882"/>
    <w:rsid w:val="00D078DD"/>
    <w:rsid w:val="00D07949"/>
    <w:rsid w:val="00D07964"/>
    <w:rsid w:val="00D1191E"/>
    <w:rsid w:val="00D11ADD"/>
    <w:rsid w:val="00D12E05"/>
    <w:rsid w:val="00D140CE"/>
    <w:rsid w:val="00D14340"/>
    <w:rsid w:val="00D14890"/>
    <w:rsid w:val="00D169FC"/>
    <w:rsid w:val="00D17E8D"/>
    <w:rsid w:val="00D23ED7"/>
    <w:rsid w:val="00D23F28"/>
    <w:rsid w:val="00D262DE"/>
    <w:rsid w:val="00D30D28"/>
    <w:rsid w:val="00D34C08"/>
    <w:rsid w:val="00D34D7A"/>
    <w:rsid w:val="00D351D6"/>
    <w:rsid w:val="00D35869"/>
    <w:rsid w:val="00D36B2A"/>
    <w:rsid w:val="00D42FFD"/>
    <w:rsid w:val="00D4340F"/>
    <w:rsid w:val="00D52A2C"/>
    <w:rsid w:val="00D52B1E"/>
    <w:rsid w:val="00D537A0"/>
    <w:rsid w:val="00D5504A"/>
    <w:rsid w:val="00D55BE3"/>
    <w:rsid w:val="00D57CDC"/>
    <w:rsid w:val="00D60567"/>
    <w:rsid w:val="00D63A5B"/>
    <w:rsid w:val="00D63DC6"/>
    <w:rsid w:val="00D642B3"/>
    <w:rsid w:val="00D64AB8"/>
    <w:rsid w:val="00D66AAE"/>
    <w:rsid w:val="00D6770C"/>
    <w:rsid w:val="00D71FF5"/>
    <w:rsid w:val="00D743AB"/>
    <w:rsid w:val="00D748D4"/>
    <w:rsid w:val="00D7759F"/>
    <w:rsid w:val="00D95D2E"/>
    <w:rsid w:val="00DA0507"/>
    <w:rsid w:val="00DA0DF6"/>
    <w:rsid w:val="00DA6373"/>
    <w:rsid w:val="00DB2AA8"/>
    <w:rsid w:val="00DB79C3"/>
    <w:rsid w:val="00DB7C71"/>
    <w:rsid w:val="00DC17F4"/>
    <w:rsid w:val="00DC513B"/>
    <w:rsid w:val="00DC6A74"/>
    <w:rsid w:val="00DD300A"/>
    <w:rsid w:val="00DE4D56"/>
    <w:rsid w:val="00DE5A34"/>
    <w:rsid w:val="00DE690F"/>
    <w:rsid w:val="00DE79DE"/>
    <w:rsid w:val="00DF0902"/>
    <w:rsid w:val="00DF3F10"/>
    <w:rsid w:val="00DF564B"/>
    <w:rsid w:val="00DF7159"/>
    <w:rsid w:val="00E01295"/>
    <w:rsid w:val="00E01A77"/>
    <w:rsid w:val="00E02970"/>
    <w:rsid w:val="00E05FAF"/>
    <w:rsid w:val="00E16309"/>
    <w:rsid w:val="00E2025E"/>
    <w:rsid w:val="00E26AB3"/>
    <w:rsid w:val="00E26F9C"/>
    <w:rsid w:val="00E33168"/>
    <w:rsid w:val="00E34BF8"/>
    <w:rsid w:val="00E35A05"/>
    <w:rsid w:val="00E36B35"/>
    <w:rsid w:val="00E37407"/>
    <w:rsid w:val="00E4048E"/>
    <w:rsid w:val="00E41E9C"/>
    <w:rsid w:val="00E44454"/>
    <w:rsid w:val="00E50E83"/>
    <w:rsid w:val="00E522A3"/>
    <w:rsid w:val="00E57B11"/>
    <w:rsid w:val="00E60BD1"/>
    <w:rsid w:val="00E60FCF"/>
    <w:rsid w:val="00E6149A"/>
    <w:rsid w:val="00E649D8"/>
    <w:rsid w:val="00E65BC6"/>
    <w:rsid w:val="00E70D31"/>
    <w:rsid w:val="00E714E9"/>
    <w:rsid w:val="00E72445"/>
    <w:rsid w:val="00E764F4"/>
    <w:rsid w:val="00E847A9"/>
    <w:rsid w:val="00E84DA6"/>
    <w:rsid w:val="00E8525A"/>
    <w:rsid w:val="00E905B2"/>
    <w:rsid w:val="00E90B1A"/>
    <w:rsid w:val="00E90D38"/>
    <w:rsid w:val="00E9151E"/>
    <w:rsid w:val="00E940D4"/>
    <w:rsid w:val="00E94231"/>
    <w:rsid w:val="00E9691D"/>
    <w:rsid w:val="00EA5B5E"/>
    <w:rsid w:val="00EA78A5"/>
    <w:rsid w:val="00EB2B61"/>
    <w:rsid w:val="00EB3F54"/>
    <w:rsid w:val="00EB7EFB"/>
    <w:rsid w:val="00EC0EAE"/>
    <w:rsid w:val="00EC346A"/>
    <w:rsid w:val="00EC3F94"/>
    <w:rsid w:val="00EC41EF"/>
    <w:rsid w:val="00ED034C"/>
    <w:rsid w:val="00ED7FDD"/>
    <w:rsid w:val="00EE3472"/>
    <w:rsid w:val="00EE511A"/>
    <w:rsid w:val="00EF0FB1"/>
    <w:rsid w:val="00EF1C03"/>
    <w:rsid w:val="00EF2059"/>
    <w:rsid w:val="00EF387F"/>
    <w:rsid w:val="00F0281D"/>
    <w:rsid w:val="00F05141"/>
    <w:rsid w:val="00F07934"/>
    <w:rsid w:val="00F07BDD"/>
    <w:rsid w:val="00F1259C"/>
    <w:rsid w:val="00F14054"/>
    <w:rsid w:val="00F15BF1"/>
    <w:rsid w:val="00F17EF0"/>
    <w:rsid w:val="00F2681D"/>
    <w:rsid w:val="00F27061"/>
    <w:rsid w:val="00F274EF"/>
    <w:rsid w:val="00F31E1A"/>
    <w:rsid w:val="00F3359E"/>
    <w:rsid w:val="00F35EF5"/>
    <w:rsid w:val="00F35FF9"/>
    <w:rsid w:val="00F3620E"/>
    <w:rsid w:val="00F375C5"/>
    <w:rsid w:val="00F447FB"/>
    <w:rsid w:val="00F452AB"/>
    <w:rsid w:val="00F45C27"/>
    <w:rsid w:val="00F52552"/>
    <w:rsid w:val="00F54103"/>
    <w:rsid w:val="00F565AA"/>
    <w:rsid w:val="00F60094"/>
    <w:rsid w:val="00F60345"/>
    <w:rsid w:val="00F634E5"/>
    <w:rsid w:val="00F65195"/>
    <w:rsid w:val="00F6586F"/>
    <w:rsid w:val="00F759C4"/>
    <w:rsid w:val="00F7655C"/>
    <w:rsid w:val="00F76BFA"/>
    <w:rsid w:val="00F80AF6"/>
    <w:rsid w:val="00F96293"/>
    <w:rsid w:val="00F972E4"/>
    <w:rsid w:val="00FA42B0"/>
    <w:rsid w:val="00FA716A"/>
    <w:rsid w:val="00FA7983"/>
    <w:rsid w:val="00FB1CF5"/>
    <w:rsid w:val="00FB2BB9"/>
    <w:rsid w:val="00FB3790"/>
    <w:rsid w:val="00FC248B"/>
    <w:rsid w:val="00FC506E"/>
    <w:rsid w:val="00FC58B1"/>
    <w:rsid w:val="00FD0AF2"/>
    <w:rsid w:val="00FD1618"/>
    <w:rsid w:val="00FD3621"/>
    <w:rsid w:val="00FD4274"/>
    <w:rsid w:val="00FD48B3"/>
    <w:rsid w:val="00FD4FD6"/>
    <w:rsid w:val="00FE3F7B"/>
    <w:rsid w:val="00FF33C5"/>
    <w:rsid w:val="00FF4B18"/>
    <w:rsid w:val="00FF5001"/>
    <w:rsid w:val="00FF6148"/>
    <w:rsid w:val="00FF6996"/>
    <w:rsid w:val="00FF69E8"/>
    <w:rsid w:val="00FF6E7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8DFF2"/>
  <w15:chartTrackingRefBased/>
  <w15:docId w15:val="{1AB5BD3D-4E20-4CAD-AD94-E46BFC92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63439"/>
    <w:pPr>
      <w:keepNext/>
      <w:spacing w:after="0" w:line="240" w:lineRule="auto"/>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qFormat/>
    <w:rsid w:val="001C795E"/>
    <w:pPr>
      <w:keepNext/>
      <w:numPr>
        <w:numId w:val="1"/>
      </w:numPr>
      <w:spacing w:after="0" w:line="240" w:lineRule="auto"/>
      <w:outlineLvl w:val="1"/>
    </w:pPr>
    <w:rPr>
      <w:rFonts w:ascii="Times New Roman" w:eastAsia="Times New Roman" w:hAnsi="Times New Roman"/>
      <w:b/>
      <w:bCs/>
      <w:sz w:val="24"/>
      <w:szCs w:val="24"/>
      <w:lang w:val="x-none"/>
    </w:rPr>
  </w:style>
  <w:style w:type="paragraph" w:styleId="Heading7">
    <w:name w:val="heading 7"/>
    <w:basedOn w:val="Normal"/>
    <w:next w:val="Normal"/>
    <w:link w:val="Heading7Char"/>
    <w:qFormat/>
    <w:rsid w:val="002A76EE"/>
    <w:pPr>
      <w:spacing w:before="240" w:after="60"/>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ilik2">
    <w:name w:val="Loendi lõik2"/>
    <w:basedOn w:val="Normal"/>
    <w:qFormat/>
    <w:rsid w:val="00F14054"/>
    <w:pPr>
      <w:spacing w:after="0" w:line="240" w:lineRule="auto"/>
      <w:ind w:left="720"/>
    </w:pPr>
    <w:rPr>
      <w:rFonts w:eastAsia="Times New Roman"/>
    </w:rPr>
  </w:style>
  <w:style w:type="table" w:styleId="TableGrid">
    <w:name w:val="Table Grid"/>
    <w:basedOn w:val="TableNormal"/>
    <w:uiPriority w:val="59"/>
    <w:rsid w:val="009E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4EF"/>
    <w:pPr>
      <w:tabs>
        <w:tab w:val="center" w:pos="4536"/>
        <w:tab w:val="right" w:pos="9072"/>
      </w:tabs>
    </w:pPr>
    <w:rPr>
      <w:lang w:val="x-none"/>
    </w:rPr>
  </w:style>
  <w:style w:type="character" w:customStyle="1" w:styleId="HeaderChar">
    <w:name w:val="Header Char"/>
    <w:link w:val="Header"/>
    <w:uiPriority w:val="99"/>
    <w:rsid w:val="00F274EF"/>
    <w:rPr>
      <w:sz w:val="22"/>
      <w:szCs w:val="22"/>
      <w:lang w:eastAsia="en-US"/>
    </w:rPr>
  </w:style>
  <w:style w:type="paragraph" w:styleId="Footer">
    <w:name w:val="footer"/>
    <w:basedOn w:val="Normal"/>
    <w:link w:val="FooterChar"/>
    <w:uiPriority w:val="99"/>
    <w:unhideWhenUsed/>
    <w:rsid w:val="00F274EF"/>
    <w:pPr>
      <w:tabs>
        <w:tab w:val="center" w:pos="4536"/>
        <w:tab w:val="right" w:pos="9072"/>
      </w:tabs>
    </w:pPr>
    <w:rPr>
      <w:lang w:val="x-none"/>
    </w:rPr>
  </w:style>
  <w:style w:type="character" w:customStyle="1" w:styleId="FooterChar">
    <w:name w:val="Footer Char"/>
    <w:link w:val="Footer"/>
    <w:uiPriority w:val="99"/>
    <w:rsid w:val="00F274EF"/>
    <w:rPr>
      <w:sz w:val="22"/>
      <w:szCs w:val="22"/>
      <w:lang w:eastAsia="en-US"/>
    </w:rPr>
  </w:style>
  <w:style w:type="paragraph" w:customStyle="1" w:styleId="Vahedeta1">
    <w:name w:val="Vahedeta1"/>
    <w:qFormat/>
    <w:rsid w:val="00341516"/>
    <w:rPr>
      <w:rFonts w:ascii="Times New Roman" w:eastAsia="Times New Roman" w:hAnsi="Times New Roman"/>
      <w:sz w:val="24"/>
      <w:szCs w:val="24"/>
      <w:lang w:eastAsia="en-US"/>
    </w:rPr>
  </w:style>
  <w:style w:type="character" w:customStyle="1" w:styleId="Heading1Char">
    <w:name w:val="Heading 1 Char"/>
    <w:link w:val="Heading1"/>
    <w:rsid w:val="00663439"/>
    <w:rPr>
      <w:rFonts w:ascii="Times New Roman" w:eastAsia="Times New Roman" w:hAnsi="Times New Roman"/>
      <w:b/>
      <w:bCs/>
      <w:sz w:val="24"/>
      <w:szCs w:val="24"/>
      <w:lang w:eastAsia="x-none"/>
    </w:rPr>
  </w:style>
  <w:style w:type="character" w:customStyle="1" w:styleId="Heading2Char">
    <w:name w:val="Heading 2 Char"/>
    <w:link w:val="Heading2"/>
    <w:rsid w:val="001C795E"/>
    <w:rPr>
      <w:rFonts w:ascii="Times New Roman" w:eastAsia="Times New Roman" w:hAnsi="Times New Roman"/>
      <w:b/>
      <w:bCs/>
      <w:sz w:val="24"/>
      <w:szCs w:val="24"/>
      <w:lang w:val="x-none"/>
    </w:rPr>
  </w:style>
  <w:style w:type="character" w:customStyle="1" w:styleId="Heading7Char">
    <w:name w:val="Heading 7 Char"/>
    <w:link w:val="Heading7"/>
    <w:rsid w:val="002A76EE"/>
    <w:rPr>
      <w:rFonts w:ascii="Calibri" w:eastAsia="Times New Roman" w:hAnsi="Calibri" w:cs="Times New Roman"/>
      <w:sz w:val="24"/>
      <w:szCs w:val="24"/>
      <w:lang w:eastAsia="en-US"/>
    </w:rPr>
  </w:style>
  <w:style w:type="paragraph" w:customStyle="1" w:styleId="Default">
    <w:name w:val="Default"/>
    <w:rsid w:val="00E940D4"/>
    <w:pPr>
      <w:autoSpaceDE w:val="0"/>
      <w:autoSpaceDN w:val="0"/>
      <w:adjustRightInd w:val="0"/>
    </w:pPr>
    <w:rPr>
      <w:rFonts w:ascii="Times New Roman" w:eastAsia="Batang" w:hAnsi="Times New Roman"/>
      <w:color w:val="000000"/>
      <w:sz w:val="24"/>
      <w:szCs w:val="24"/>
    </w:rPr>
  </w:style>
  <w:style w:type="character" w:styleId="CommentReference">
    <w:name w:val="annotation reference"/>
    <w:uiPriority w:val="99"/>
    <w:semiHidden/>
    <w:unhideWhenUsed/>
    <w:rsid w:val="003168E8"/>
    <w:rPr>
      <w:sz w:val="16"/>
      <w:szCs w:val="16"/>
    </w:rPr>
  </w:style>
  <w:style w:type="paragraph" w:styleId="CommentText">
    <w:name w:val="annotation text"/>
    <w:basedOn w:val="Normal"/>
    <w:link w:val="CommentTextChar1"/>
    <w:uiPriority w:val="99"/>
    <w:semiHidden/>
    <w:unhideWhenUsed/>
    <w:rsid w:val="003168E8"/>
    <w:rPr>
      <w:sz w:val="20"/>
      <w:szCs w:val="20"/>
      <w:lang w:val="x-none"/>
    </w:rPr>
  </w:style>
  <w:style w:type="character" w:customStyle="1" w:styleId="CommentTextChar1">
    <w:name w:val="Comment Text Char1"/>
    <w:link w:val="CommentText"/>
    <w:uiPriority w:val="99"/>
    <w:semiHidden/>
    <w:rsid w:val="003168E8"/>
    <w:rPr>
      <w:lang w:eastAsia="en-US"/>
    </w:rPr>
  </w:style>
  <w:style w:type="paragraph" w:styleId="CommentSubject">
    <w:name w:val="annotation subject"/>
    <w:basedOn w:val="CommentText"/>
    <w:next w:val="CommentText"/>
    <w:link w:val="CommentSubjectChar"/>
    <w:uiPriority w:val="99"/>
    <w:semiHidden/>
    <w:unhideWhenUsed/>
    <w:rsid w:val="003168E8"/>
    <w:rPr>
      <w:b/>
      <w:bCs/>
    </w:rPr>
  </w:style>
  <w:style w:type="character" w:customStyle="1" w:styleId="CommentSubjectChar">
    <w:name w:val="Comment Subject Char"/>
    <w:link w:val="CommentSubject"/>
    <w:uiPriority w:val="99"/>
    <w:semiHidden/>
    <w:rsid w:val="003168E8"/>
    <w:rPr>
      <w:b/>
      <w:bCs/>
      <w:lang w:eastAsia="en-US"/>
    </w:rPr>
  </w:style>
  <w:style w:type="paragraph" w:styleId="BalloonText">
    <w:name w:val="Balloon Text"/>
    <w:basedOn w:val="Normal"/>
    <w:link w:val="BalloonTextChar"/>
    <w:uiPriority w:val="99"/>
    <w:semiHidden/>
    <w:unhideWhenUsed/>
    <w:rsid w:val="003168E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168E8"/>
    <w:rPr>
      <w:rFonts w:ascii="Tahoma" w:hAnsi="Tahoma" w:cs="Tahoma"/>
      <w:sz w:val="16"/>
      <w:szCs w:val="16"/>
      <w:lang w:eastAsia="en-US"/>
    </w:rPr>
  </w:style>
  <w:style w:type="paragraph" w:customStyle="1" w:styleId="Loendilik1">
    <w:name w:val="Loendi lõik1"/>
    <w:basedOn w:val="Normal"/>
    <w:uiPriority w:val="34"/>
    <w:qFormat/>
    <w:rsid w:val="000E670C"/>
    <w:pPr>
      <w:spacing w:after="0" w:line="240" w:lineRule="auto"/>
      <w:ind w:left="720"/>
    </w:pPr>
    <w:rPr>
      <w:rFonts w:ascii="Times New Roman" w:eastAsia="Times New Roman" w:hAnsi="Times New Roman"/>
      <w:sz w:val="24"/>
      <w:szCs w:val="24"/>
    </w:rPr>
  </w:style>
  <w:style w:type="character" w:customStyle="1" w:styleId="CommentTextChar">
    <w:name w:val="Comment Text Char"/>
    <w:semiHidden/>
    <w:locked/>
    <w:rsid w:val="00D36B2A"/>
    <w:rPr>
      <w:lang w:val="x-none" w:eastAsia="en-US"/>
    </w:rPr>
  </w:style>
  <w:style w:type="paragraph" w:styleId="ListParagraph">
    <w:name w:val="List Paragraph"/>
    <w:basedOn w:val="Normal"/>
    <w:uiPriority w:val="34"/>
    <w:qFormat/>
    <w:rsid w:val="000E0C8A"/>
    <w:pPr>
      <w:suppressAutoHyphens/>
      <w:spacing w:after="0" w:line="240" w:lineRule="auto"/>
      <w:ind w:left="720"/>
      <w:contextualSpacing/>
    </w:pPr>
    <w:rPr>
      <w:rFonts w:ascii="Times New Roman" w:eastAsia="Times New Roman" w:hAnsi="Times New Roman"/>
      <w:sz w:val="24"/>
      <w:szCs w:val="24"/>
      <w:lang w:eastAsia="ar-SA"/>
    </w:rPr>
  </w:style>
  <w:style w:type="character" w:styleId="Hyperlink">
    <w:name w:val="Hyperlink"/>
    <w:uiPriority w:val="99"/>
    <w:unhideWhenUsed/>
    <w:rsid w:val="00BC28C8"/>
    <w:rPr>
      <w:color w:val="0000FF"/>
      <w:u w:val="single"/>
    </w:rPr>
  </w:style>
  <w:style w:type="paragraph" w:styleId="NormalWeb">
    <w:name w:val="Normal (Web)"/>
    <w:basedOn w:val="Normal"/>
    <w:uiPriority w:val="99"/>
    <w:semiHidden/>
    <w:unhideWhenUsed/>
    <w:rsid w:val="00E35A05"/>
    <w:pPr>
      <w:spacing w:before="100" w:beforeAutospacing="1" w:after="100" w:afterAutospacing="1" w:line="240" w:lineRule="auto"/>
    </w:pPr>
    <w:rPr>
      <w:rFonts w:ascii="Times New Roman" w:eastAsia="Times New Roman" w:hAnsi="Times New Roman"/>
      <w:sz w:val="24"/>
      <w:szCs w:val="24"/>
      <w:lang w:val="en-US"/>
    </w:rPr>
  </w:style>
  <w:style w:type="table" w:styleId="ListTable3-Accent6">
    <w:name w:val="List Table 3 Accent 6"/>
    <w:basedOn w:val="TableNormal"/>
    <w:uiPriority w:val="48"/>
    <w:rsid w:val="002977AE"/>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GridTable4-Accent6">
    <w:name w:val="Grid Table 4 Accent 6"/>
    <w:basedOn w:val="TableNormal"/>
    <w:uiPriority w:val="49"/>
    <w:rsid w:val="00CD6F0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824">
      <w:bodyDiv w:val="1"/>
      <w:marLeft w:val="0"/>
      <w:marRight w:val="0"/>
      <w:marTop w:val="0"/>
      <w:marBottom w:val="0"/>
      <w:divBdr>
        <w:top w:val="none" w:sz="0" w:space="0" w:color="auto"/>
        <w:left w:val="none" w:sz="0" w:space="0" w:color="auto"/>
        <w:bottom w:val="none" w:sz="0" w:space="0" w:color="auto"/>
        <w:right w:val="none" w:sz="0" w:space="0" w:color="auto"/>
      </w:divBdr>
    </w:div>
    <w:div w:id="632172827">
      <w:bodyDiv w:val="1"/>
      <w:marLeft w:val="0"/>
      <w:marRight w:val="0"/>
      <w:marTop w:val="0"/>
      <w:marBottom w:val="0"/>
      <w:divBdr>
        <w:top w:val="none" w:sz="0" w:space="0" w:color="auto"/>
        <w:left w:val="none" w:sz="0" w:space="0" w:color="auto"/>
        <w:bottom w:val="none" w:sz="0" w:space="0" w:color="auto"/>
        <w:right w:val="none" w:sz="0" w:space="0" w:color="auto"/>
      </w:divBdr>
    </w:div>
    <w:div w:id="798256331">
      <w:bodyDiv w:val="1"/>
      <w:marLeft w:val="0"/>
      <w:marRight w:val="0"/>
      <w:marTop w:val="0"/>
      <w:marBottom w:val="0"/>
      <w:divBdr>
        <w:top w:val="none" w:sz="0" w:space="0" w:color="auto"/>
        <w:left w:val="none" w:sz="0" w:space="0" w:color="auto"/>
        <w:bottom w:val="none" w:sz="0" w:space="0" w:color="auto"/>
        <w:right w:val="none" w:sz="0" w:space="0" w:color="auto"/>
      </w:divBdr>
    </w:div>
    <w:div w:id="1297881726">
      <w:bodyDiv w:val="1"/>
      <w:marLeft w:val="0"/>
      <w:marRight w:val="0"/>
      <w:marTop w:val="0"/>
      <w:marBottom w:val="0"/>
      <w:divBdr>
        <w:top w:val="none" w:sz="0" w:space="0" w:color="auto"/>
        <w:left w:val="none" w:sz="0" w:space="0" w:color="auto"/>
        <w:bottom w:val="none" w:sz="0" w:space="0" w:color="auto"/>
        <w:right w:val="none" w:sz="0" w:space="0" w:color="auto"/>
      </w:divBdr>
    </w:div>
    <w:div w:id="19258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51D23-0CAA-440E-A34F-F673616F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4441</Characters>
  <Application>Microsoft Office Word</Application>
  <DocSecurity>0</DocSecurity>
  <Lines>37</Lines>
  <Paragraphs>10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HINDAMISSTANDARD ÄMMAEMAND, TASE 6 JA TASE 7</vt:lpstr>
      <vt:lpstr>HINDAMISSTANDARD ÄMMAEMAND, TASE 6 JA TASE 7</vt:lpstr>
      <vt:lpstr>HINDAMISSTANDARD  VETELPÄÄSTJA, TASE 3</vt:lpstr>
    </vt:vector>
  </TitlesOfParts>
  <Company>Tartu Ülikooli Kliinikum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 ÄMMAEMAND, TASE 6 JA TASE 7</dc:title>
  <dc:subject/>
  <dc:creator>Maris Vaht</dc:creator>
  <cp:keywords/>
  <cp:lastModifiedBy>Irena Bartels</cp:lastModifiedBy>
  <cp:revision>2</cp:revision>
  <cp:lastPrinted>2015-10-01T21:11:00Z</cp:lastPrinted>
  <dcterms:created xsi:type="dcterms:W3CDTF">2023-02-02T07:46:00Z</dcterms:created>
  <dcterms:modified xsi:type="dcterms:W3CDTF">2023-02-02T07:46:00Z</dcterms:modified>
</cp:coreProperties>
</file>